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278E9" w14:textId="50D9A171" w:rsidR="0016385D" w:rsidRPr="00075EA6" w:rsidRDefault="0018723E" w:rsidP="00D30640">
      <w:pPr>
        <w:pStyle w:val="PaperTitle"/>
        <w:spacing w:before="0"/>
        <w:rPr>
          <w:b w:val="0"/>
          <w:bCs/>
          <w:sz w:val="24"/>
          <w:szCs w:val="24"/>
        </w:rPr>
      </w:pPr>
      <w:r>
        <w:t>A</w:t>
      </w:r>
      <w:r w:rsidRPr="0018723E">
        <w:t>dvanced Browser Security Features for Mitigating Web-Based Attacks</w:t>
      </w:r>
    </w:p>
    <w:p w14:paraId="0D752591" w14:textId="74F57B9E" w:rsidR="00E13FC1" w:rsidRPr="0073043E" w:rsidRDefault="0018723E" w:rsidP="008261F1">
      <w:pPr>
        <w:pStyle w:val="AuthorName"/>
        <w:rPr>
          <w:sz w:val="20"/>
          <w:lang w:val="en-GB" w:eastAsia="en-GB"/>
        </w:rPr>
      </w:pPr>
      <w:r w:rsidRPr="0018723E">
        <w:t>Muhammad Iqbal Mohd Khairi</w:t>
      </w:r>
      <w:r w:rsidR="00F803DE" w:rsidRPr="00F803DE">
        <w:rPr>
          <w:vertAlign w:val="superscript"/>
        </w:rPr>
        <w:t xml:space="preserve"> </w:t>
      </w:r>
      <w:r w:rsidR="00F803DE">
        <w:rPr>
          <w:vertAlign w:val="superscript"/>
        </w:rPr>
        <w:t>1,</w:t>
      </w:r>
      <w:r w:rsidR="006C418E">
        <w:rPr>
          <w:vertAlign w:val="superscript"/>
        </w:rPr>
        <w:t xml:space="preserve"> </w:t>
      </w:r>
      <w:r w:rsidR="00F803DE">
        <w:rPr>
          <w:vertAlign w:val="superscript"/>
        </w:rPr>
        <w:t>a</w:t>
      </w:r>
      <w:r w:rsidR="00F803DE" w:rsidRPr="2F830975">
        <w:rPr>
          <w:vertAlign w:val="superscript"/>
        </w:rPr>
        <w:t>)</w:t>
      </w:r>
      <w:r w:rsidR="00E13FC1">
        <w:t>, Uzma Jafar</w:t>
      </w:r>
      <w:r w:rsidR="00E13FC1" w:rsidRPr="00C93BF3">
        <w:rPr>
          <w:vertAlign w:val="superscript"/>
        </w:rPr>
        <w:t xml:space="preserve"> </w:t>
      </w:r>
      <w:r w:rsidR="00F803DE">
        <w:rPr>
          <w:vertAlign w:val="superscript"/>
        </w:rPr>
        <w:t>1,</w:t>
      </w:r>
      <w:r w:rsidR="006C418E">
        <w:rPr>
          <w:vertAlign w:val="superscript"/>
        </w:rPr>
        <w:t xml:space="preserve"> </w:t>
      </w:r>
      <w:r w:rsidR="00F803DE">
        <w:rPr>
          <w:vertAlign w:val="superscript"/>
        </w:rPr>
        <w:t>2,</w:t>
      </w:r>
      <w:r w:rsidR="006C418E">
        <w:rPr>
          <w:vertAlign w:val="superscript"/>
        </w:rPr>
        <w:t xml:space="preserve"> </w:t>
      </w:r>
      <w:r w:rsidR="00E13FC1" w:rsidRPr="2F830975">
        <w:rPr>
          <w:vertAlign w:val="superscript"/>
        </w:rPr>
        <w:t>b)</w:t>
      </w:r>
      <w:r w:rsidR="00E13FC1">
        <w:t xml:space="preserve"> and Hafiz Adnan Hussain</w:t>
      </w:r>
      <w:r w:rsidR="00E13FC1">
        <w:rPr>
          <w:vertAlign w:val="superscript"/>
        </w:rPr>
        <w:t xml:space="preserve"> </w:t>
      </w:r>
      <w:r w:rsidR="00F803DE">
        <w:rPr>
          <w:vertAlign w:val="superscript"/>
        </w:rPr>
        <w:t>1,</w:t>
      </w:r>
      <w:r w:rsidR="006C418E">
        <w:rPr>
          <w:vertAlign w:val="superscript"/>
        </w:rPr>
        <w:t xml:space="preserve"> </w:t>
      </w:r>
      <w:r w:rsidR="00F803DE">
        <w:rPr>
          <w:vertAlign w:val="superscript"/>
        </w:rPr>
        <w:t>2,</w:t>
      </w:r>
      <w:r w:rsidR="006C418E">
        <w:rPr>
          <w:vertAlign w:val="superscript"/>
        </w:rPr>
        <w:t xml:space="preserve"> </w:t>
      </w:r>
      <w:r w:rsidR="00E13FC1">
        <w:rPr>
          <w:vertAlign w:val="superscript"/>
        </w:rPr>
        <w:t>c</w:t>
      </w:r>
      <w:r w:rsidR="00E13FC1" w:rsidRPr="2F830975">
        <w:rPr>
          <w:vertAlign w:val="superscript"/>
        </w:rPr>
        <w:t>)</w:t>
      </w:r>
    </w:p>
    <w:p w14:paraId="622ED183" w14:textId="55780385" w:rsidR="00C14B14" w:rsidRPr="008261F1" w:rsidRDefault="00F803DE" w:rsidP="00EF0D6D">
      <w:pPr>
        <w:pStyle w:val="p1"/>
        <w:jc w:val="center"/>
        <w:rPr>
          <w:i/>
        </w:rPr>
      </w:pPr>
      <w:r w:rsidRPr="008261F1">
        <w:rPr>
          <w:rFonts w:ascii="Times New Roman" w:hAnsi="Times New Roman" w:cs="Times New Roman"/>
          <w:i/>
          <w:color w:val="auto"/>
          <w:sz w:val="20"/>
          <w:szCs w:val="20"/>
          <w:vertAlign w:val="superscript"/>
        </w:rPr>
        <w:t>1</w:t>
      </w:r>
      <w:r w:rsidR="00E13FC1" w:rsidRPr="008261F1">
        <w:rPr>
          <w:rFonts w:ascii="Times New Roman" w:hAnsi="Times New Roman" w:cs="Times New Roman"/>
          <w:i/>
          <w:color w:val="auto"/>
          <w:sz w:val="20"/>
          <w:szCs w:val="20"/>
        </w:rPr>
        <w:t>Faculty of Computing and Informatics, Multimedia University</w:t>
      </w:r>
      <w:r w:rsidR="00BB082D">
        <w:rPr>
          <w:rFonts w:ascii="Times New Roman" w:hAnsi="Times New Roman" w:cs="Times New Roman"/>
          <w:i/>
          <w:color w:val="auto"/>
          <w:sz w:val="20"/>
          <w:szCs w:val="20"/>
        </w:rPr>
        <w:t>, Persiaran Multimedia,</w:t>
      </w:r>
      <w:r w:rsidR="00E13FC1" w:rsidRPr="008261F1">
        <w:rPr>
          <w:rFonts w:ascii="Times New Roman" w:hAnsi="Times New Roman" w:cs="Times New Roman"/>
          <w:i/>
          <w:color w:val="auto"/>
          <w:sz w:val="20"/>
          <w:szCs w:val="20"/>
        </w:rPr>
        <w:t xml:space="preserve"> 63100 Cyberjaya, Selangor, Malaysia</w:t>
      </w:r>
      <w:r w:rsidR="0016782F" w:rsidRPr="008261F1">
        <w:rPr>
          <w:i/>
        </w:rPr>
        <w:br/>
      </w:r>
      <w:r w:rsidRPr="008261F1">
        <w:rPr>
          <w:rFonts w:ascii="Times New Roman" w:hAnsi="Times New Roman" w:cs="Times New Roman"/>
          <w:i/>
          <w:color w:val="auto"/>
          <w:sz w:val="20"/>
          <w:szCs w:val="20"/>
          <w:vertAlign w:val="superscript"/>
        </w:rPr>
        <w:t>2</w:t>
      </w:r>
      <w:r w:rsidRPr="008261F1">
        <w:rPr>
          <w:rFonts w:ascii="Times New Roman" w:hAnsi="Times New Roman" w:cs="Times New Roman"/>
          <w:i/>
          <w:color w:val="auto"/>
          <w:sz w:val="20"/>
          <w:szCs w:val="20"/>
        </w:rPr>
        <w:t xml:space="preserve">Centre for Big Data and Blockchain Technologies, </w:t>
      </w:r>
      <w:proofErr w:type="spellStart"/>
      <w:r w:rsidRPr="008261F1">
        <w:rPr>
          <w:rFonts w:ascii="Times New Roman" w:hAnsi="Times New Roman" w:cs="Times New Roman"/>
          <w:i/>
          <w:color w:val="auto"/>
          <w:sz w:val="20"/>
          <w:szCs w:val="20"/>
        </w:rPr>
        <w:t>CoE</w:t>
      </w:r>
      <w:proofErr w:type="spellEnd"/>
      <w:r w:rsidRPr="008261F1">
        <w:rPr>
          <w:rFonts w:ascii="Times New Roman" w:hAnsi="Times New Roman" w:cs="Times New Roman"/>
          <w:i/>
          <w:color w:val="auto"/>
          <w:sz w:val="20"/>
          <w:szCs w:val="20"/>
        </w:rPr>
        <w:t xml:space="preserve"> for Advanced Cloud</w:t>
      </w:r>
      <w:r w:rsidR="00816B98" w:rsidRPr="008261F1">
        <w:rPr>
          <w:rFonts w:ascii="Times New Roman" w:hAnsi="Times New Roman" w:cs="Times New Roman"/>
          <w:i/>
          <w:color w:val="auto"/>
          <w:sz w:val="20"/>
          <w:szCs w:val="20"/>
        </w:rPr>
        <w:t>, Multimedia University</w:t>
      </w:r>
      <w:r w:rsidR="00BB082D">
        <w:rPr>
          <w:rFonts w:ascii="Times New Roman" w:hAnsi="Times New Roman" w:cs="Times New Roman"/>
          <w:i/>
          <w:color w:val="auto"/>
          <w:sz w:val="20"/>
          <w:szCs w:val="20"/>
        </w:rPr>
        <w:t>,</w:t>
      </w:r>
      <w:r w:rsidR="00816B98" w:rsidRPr="008261F1">
        <w:rPr>
          <w:rFonts w:ascii="Times New Roman" w:hAnsi="Times New Roman" w:cs="Times New Roman"/>
          <w:i/>
          <w:color w:val="auto"/>
          <w:sz w:val="20"/>
          <w:szCs w:val="20"/>
        </w:rPr>
        <w:t xml:space="preserve"> </w:t>
      </w:r>
      <w:r w:rsidR="00BB082D">
        <w:rPr>
          <w:rFonts w:ascii="Times New Roman" w:hAnsi="Times New Roman" w:cs="Times New Roman"/>
          <w:i/>
          <w:color w:val="auto"/>
          <w:sz w:val="20"/>
          <w:szCs w:val="20"/>
        </w:rPr>
        <w:t>Persiaran Multimedia,</w:t>
      </w:r>
      <w:r w:rsidR="00BB082D" w:rsidRPr="008261F1">
        <w:rPr>
          <w:rFonts w:ascii="Times New Roman" w:hAnsi="Times New Roman" w:cs="Times New Roman"/>
          <w:i/>
          <w:color w:val="auto"/>
          <w:sz w:val="20"/>
          <w:szCs w:val="20"/>
        </w:rPr>
        <w:t xml:space="preserve"> 63100 </w:t>
      </w:r>
      <w:proofErr w:type="gramStart"/>
      <w:r w:rsidR="00BB082D" w:rsidRPr="008261F1">
        <w:rPr>
          <w:rFonts w:ascii="Times New Roman" w:hAnsi="Times New Roman" w:cs="Times New Roman"/>
          <w:i/>
          <w:color w:val="auto"/>
          <w:sz w:val="20"/>
          <w:szCs w:val="20"/>
        </w:rPr>
        <w:t xml:space="preserve">Cyberjaya, </w:t>
      </w:r>
      <w:r w:rsidR="00816B98" w:rsidRPr="008261F1">
        <w:rPr>
          <w:rFonts w:ascii="Times New Roman" w:hAnsi="Times New Roman" w:cs="Times New Roman"/>
          <w:i/>
          <w:color w:val="auto"/>
          <w:sz w:val="20"/>
          <w:szCs w:val="20"/>
        </w:rPr>
        <w:t xml:space="preserve"> Selangor</w:t>
      </w:r>
      <w:proofErr w:type="gramEnd"/>
      <w:r w:rsidR="00816B98" w:rsidRPr="008261F1">
        <w:rPr>
          <w:rFonts w:ascii="Times New Roman" w:hAnsi="Times New Roman" w:cs="Times New Roman"/>
          <w:i/>
          <w:color w:val="auto"/>
          <w:sz w:val="20"/>
          <w:szCs w:val="20"/>
        </w:rPr>
        <w:t>, Malaysia</w:t>
      </w:r>
    </w:p>
    <w:p w14:paraId="308467CC" w14:textId="77777777" w:rsidR="006C418E" w:rsidRPr="008261F1" w:rsidRDefault="00ED4A2C" w:rsidP="006C418E">
      <w:pPr>
        <w:pStyle w:val="AuthorAffiliation"/>
      </w:pPr>
      <w:r w:rsidRPr="008261F1">
        <w:br/>
      </w:r>
      <w:r w:rsidR="006C418E" w:rsidRPr="008261F1">
        <w:rPr>
          <w:szCs w:val="28"/>
          <w:vertAlign w:val="superscript"/>
        </w:rPr>
        <w:t>b)</w:t>
      </w:r>
      <w:r w:rsidR="006C418E" w:rsidRPr="008261F1">
        <w:t xml:space="preserve"> Corresponding author: uzma.jafar@mmu.edu.my</w:t>
      </w:r>
    </w:p>
    <w:p w14:paraId="39288461" w14:textId="07F21620" w:rsidR="00E13FC1" w:rsidRPr="008261F1" w:rsidRDefault="00003D7C" w:rsidP="00995A37">
      <w:pPr>
        <w:pStyle w:val="AuthorAffiliation"/>
      </w:pPr>
      <w:r w:rsidRPr="008261F1">
        <w:rPr>
          <w:szCs w:val="28"/>
          <w:vertAlign w:val="superscript"/>
        </w:rPr>
        <w:t>a)</w:t>
      </w:r>
      <w:r w:rsidR="009B74C1">
        <w:rPr>
          <w:szCs w:val="28"/>
          <w:vertAlign w:val="superscript"/>
        </w:rPr>
        <w:t xml:space="preserve"> </w:t>
      </w:r>
      <w:r w:rsidR="00E13FC1" w:rsidRPr="008261F1">
        <w:t>muhdiqbal1000@gmail.com</w:t>
      </w:r>
    </w:p>
    <w:p w14:paraId="48520A75" w14:textId="6D478378" w:rsidR="003A5C85" w:rsidRPr="008261F1" w:rsidRDefault="00E13FC1" w:rsidP="00E13FC1">
      <w:pPr>
        <w:pStyle w:val="AuthorAffiliation"/>
      </w:pPr>
      <w:r w:rsidRPr="008261F1">
        <w:rPr>
          <w:szCs w:val="28"/>
          <w:vertAlign w:val="superscript"/>
        </w:rPr>
        <w:t>c)</w:t>
      </w:r>
      <w:r w:rsidR="009B74C1">
        <w:rPr>
          <w:szCs w:val="28"/>
          <w:vertAlign w:val="superscript"/>
        </w:rPr>
        <w:t xml:space="preserve"> </w:t>
      </w:r>
      <w:r w:rsidRPr="008261F1">
        <w:t>hafiz.adnan@mmu.edu.my</w:t>
      </w:r>
    </w:p>
    <w:p w14:paraId="0E681162" w14:textId="77777777" w:rsidR="00AD77F3" w:rsidRPr="005D1849" w:rsidRDefault="0016385D" w:rsidP="005D1849">
      <w:pPr>
        <w:pStyle w:val="Abstract"/>
        <w:rPr>
          <w:lang w:val="en-MY"/>
        </w:rPr>
      </w:pPr>
      <w:r w:rsidRPr="00075EA6">
        <w:rPr>
          <w:b/>
          <w:bCs/>
        </w:rPr>
        <w:t>Abstract.</w:t>
      </w:r>
      <w:r w:rsidRPr="00075EA6">
        <w:t xml:space="preserve"> </w:t>
      </w:r>
      <w:r w:rsidR="005D1849" w:rsidRPr="005D1849">
        <w:rPr>
          <w:lang w:val="en-MY"/>
        </w:rPr>
        <w:t xml:space="preserve">Web browsers serve as the primary interface between users and the internet, making them a major target for web-based attacks. As digital activities increasingly rely on browsers for sensitive tasks like banking, communication, and remote work, the need for robust browser security mechanisms has become urgent. This paper presents a comprehensive Literature Review and Systematic Literature Review (SLR) on advanced browser security features developed between 2021 and 2025. The study </w:t>
      </w:r>
      <w:r w:rsidR="00342A02" w:rsidRPr="005D1849">
        <w:rPr>
          <w:lang w:val="en-MY"/>
        </w:rPr>
        <w:t>analyses</w:t>
      </w:r>
      <w:r w:rsidR="005D1849" w:rsidRPr="005D1849">
        <w:rPr>
          <w:lang w:val="en-MY"/>
        </w:rPr>
        <w:t xml:space="preserve"> peer-reviewed research and industry findings to evaluate script injection </w:t>
      </w:r>
      <w:r w:rsidR="00342A02" w:rsidRPr="005D1849">
        <w:rPr>
          <w:lang w:val="en-MY"/>
        </w:rPr>
        <w:t>defences</w:t>
      </w:r>
      <w:r w:rsidR="005D1849" w:rsidRPr="005D1849">
        <w:rPr>
          <w:lang w:val="en-MY"/>
        </w:rPr>
        <w:t xml:space="preserve">, plugin security, site isolation, HTTPS enforcement, profile/session protection, hardware-based mechanisms, and </w:t>
      </w:r>
      <w:proofErr w:type="spellStart"/>
      <w:r w:rsidR="002D73C4" w:rsidRPr="005D1849">
        <w:rPr>
          <w:lang w:val="en-MY"/>
        </w:rPr>
        <w:t>passwordless</w:t>
      </w:r>
      <w:proofErr w:type="spellEnd"/>
      <w:r w:rsidR="005D1849" w:rsidRPr="005D1849">
        <w:rPr>
          <w:lang w:val="en-MY"/>
        </w:rPr>
        <w:t xml:space="preserve"> authentication. The novelty of this paper lies in its dual-layered review approach and identification of integration challenges across browser architectures. Our findings emphasize the need for </w:t>
      </w:r>
      <w:r w:rsidR="00342A02" w:rsidRPr="005D1849">
        <w:rPr>
          <w:lang w:val="en-MY"/>
        </w:rPr>
        <w:t>behaviour</w:t>
      </w:r>
      <w:r w:rsidR="005D1849" w:rsidRPr="005D1849">
        <w:rPr>
          <w:lang w:val="en-MY"/>
        </w:rPr>
        <w:t xml:space="preserve">-based detection models, enhanced user-interface signals, and cross-feature interoperability to mitigate threats such as XSS, phishing, clickjacking, and </w:t>
      </w:r>
      <w:proofErr w:type="spellStart"/>
      <w:r w:rsidR="005D1849" w:rsidRPr="005D1849">
        <w:rPr>
          <w:lang w:val="en-MY"/>
        </w:rPr>
        <w:t>MitB</w:t>
      </w:r>
      <w:proofErr w:type="spellEnd"/>
      <w:r w:rsidR="005D1849" w:rsidRPr="005D1849">
        <w:rPr>
          <w:lang w:val="en-MY"/>
        </w:rPr>
        <w:t xml:space="preserve"> attacks. This work contributes actionable insights and highlights future research opportunities in browser-side security design.</w:t>
      </w:r>
    </w:p>
    <w:p w14:paraId="496F9F23" w14:textId="77777777" w:rsidR="003A287B" w:rsidRDefault="00995A37" w:rsidP="00AD77F3">
      <w:pPr>
        <w:pStyle w:val="Heading1"/>
        <w:rPr>
          <w:lang w:val="en-MY"/>
        </w:rPr>
      </w:pPr>
      <w:r w:rsidRPr="00995A37">
        <w:rPr>
          <w:lang w:val="en-MY"/>
        </w:rPr>
        <w:t>Introduction</w:t>
      </w:r>
    </w:p>
    <w:p w14:paraId="5A38E6F1" w14:textId="77777777" w:rsidR="004F5028" w:rsidRDefault="00862CF0" w:rsidP="004F5028">
      <w:pPr>
        <w:pStyle w:val="Paragraph"/>
        <w:rPr>
          <w:lang w:val="en-MY"/>
        </w:rPr>
      </w:pPr>
      <w:r w:rsidRPr="00862CF0">
        <w:rPr>
          <w:lang w:val="en-MY"/>
        </w:rPr>
        <w:t>This document offers both a review of existing literature a</w:t>
      </w:r>
      <w:r w:rsidR="005755F4">
        <w:rPr>
          <w:lang w:val="en-MY"/>
        </w:rPr>
        <w:t>nd</w:t>
      </w:r>
      <w:r w:rsidRPr="00862CF0">
        <w:rPr>
          <w:lang w:val="en-MY"/>
        </w:rPr>
        <w:t xml:space="preserve"> a systematic review (SLR) concerning the effectiveness of the browser security features</w:t>
      </w:r>
      <w:r w:rsidR="005A0364">
        <w:rPr>
          <w:lang w:val="en-MY"/>
        </w:rPr>
        <w:t>,</w:t>
      </w:r>
      <w:r w:rsidRPr="00862CF0">
        <w:rPr>
          <w:lang w:val="en-MY"/>
        </w:rPr>
        <w:t xml:space="preserve"> as well as identifying gaps that need deeper investigation. There are still issues with browser security due to the ever-changing strategies employed by attackers, inconsistent cross-platform user implementation, a</w:t>
      </w:r>
      <w:r w:rsidR="00342A02">
        <w:rPr>
          <w:lang w:val="en-MY"/>
        </w:rPr>
        <w:t>nd</w:t>
      </w:r>
      <w:r w:rsidRPr="00862CF0">
        <w:rPr>
          <w:lang w:val="en-MY"/>
        </w:rPr>
        <w:t xml:space="preserve"> user vulnerabilities.</w:t>
      </w:r>
      <w:r w:rsidR="00190C15">
        <w:rPr>
          <w:lang w:val="en-MY"/>
        </w:rPr>
        <w:t xml:space="preserve"> </w:t>
      </w:r>
      <w:r w:rsidRPr="00862CF0">
        <w:rPr>
          <w:lang w:val="en-MY"/>
        </w:rPr>
        <w:t xml:space="preserve">The </w:t>
      </w:r>
      <w:r w:rsidR="00342A02">
        <w:rPr>
          <w:lang w:val="en-MY"/>
        </w:rPr>
        <w:t>systematic assessment of these specific security mechanisms involves evaluating their existing benefits and prominent deficiencies, as well as gaps hindering their practical effectiveness, including surfacing gaps contrary to research.</w:t>
      </w:r>
      <w:r w:rsidRPr="00862CF0">
        <w:rPr>
          <w:lang w:val="en-MY"/>
        </w:rPr>
        <w:t xml:space="preserve"> Addressing the key research questions mentioned below: </w:t>
      </w:r>
    </w:p>
    <w:p w14:paraId="54009499" w14:textId="77777777" w:rsidR="00862CF0" w:rsidRPr="00862CF0" w:rsidRDefault="00862CF0" w:rsidP="004F5028">
      <w:pPr>
        <w:pStyle w:val="Paragraph"/>
        <w:rPr>
          <w:lang w:val="en-MY"/>
        </w:rPr>
      </w:pPr>
      <w:r w:rsidRPr="00862CF0">
        <w:rPr>
          <w:lang w:val="en-MY"/>
        </w:rPr>
        <w:t xml:space="preserve"> </w:t>
      </w:r>
    </w:p>
    <w:p w14:paraId="3551A4BF" w14:textId="77777777" w:rsidR="00862CF0" w:rsidRPr="00862CF0" w:rsidRDefault="00862CF0" w:rsidP="006C418E">
      <w:pPr>
        <w:pStyle w:val="Paragraph"/>
        <w:numPr>
          <w:ilvl w:val="0"/>
          <w:numId w:val="10"/>
        </w:numPr>
        <w:ind w:left="641" w:hanging="357"/>
        <w:rPr>
          <w:lang w:val="en-MY"/>
        </w:rPr>
      </w:pPr>
      <w:r w:rsidRPr="00862CF0">
        <w:rPr>
          <w:lang w:val="en-MY"/>
        </w:rPr>
        <w:t xml:space="preserve">How effective are current browser-based </w:t>
      </w:r>
      <w:r w:rsidR="00342A02" w:rsidRPr="00862CF0">
        <w:rPr>
          <w:lang w:val="en-MY"/>
        </w:rPr>
        <w:t>defences</w:t>
      </w:r>
      <w:r w:rsidRPr="00862CF0">
        <w:rPr>
          <w:lang w:val="en-MY"/>
        </w:rPr>
        <w:t xml:space="preserve"> against evolving web-based attacks?  </w:t>
      </w:r>
    </w:p>
    <w:p w14:paraId="182A1432" w14:textId="77777777" w:rsidR="00862CF0" w:rsidRPr="00862CF0" w:rsidRDefault="00862CF0" w:rsidP="006C418E">
      <w:pPr>
        <w:pStyle w:val="Paragraph"/>
        <w:numPr>
          <w:ilvl w:val="0"/>
          <w:numId w:val="10"/>
        </w:numPr>
        <w:ind w:left="641" w:hanging="357"/>
        <w:rPr>
          <w:lang w:val="en-MY"/>
        </w:rPr>
      </w:pPr>
      <w:r w:rsidRPr="00862CF0">
        <w:rPr>
          <w:lang w:val="en-MY"/>
        </w:rPr>
        <w:t xml:space="preserve">What </w:t>
      </w:r>
      <w:proofErr w:type="gramStart"/>
      <w:r w:rsidRPr="00862CF0">
        <w:rPr>
          <w:lang w:val="en-MY"/>
        </w:rPr>
        <w:t>are</w:t>
      </w:r>
      <w:proofErr w:type="gramEnd"/>
      <w:r w:rsidRPr="00862CF0">
        <w:rPr>
          <w:lang w:val="en-MY"/>
        </w:rPr>
        <w:t xml:space="preserve"> the integration, usability, and deployment issues related to these </w:t>
      </w:r>
      <w:r w:rsidR="00342A02" w:rsidRPr="00862CF0">
        <w:rPr>
          <w:lang w:val="en-MY"/>
        </w:rPr>
        <w:t>defences</w:t>
      </w:r>
      <w:r w:rsidRPr="00862CF0">
        <w:rPr>
          <w:lang w:val="en-MY"/>
        </w:rPr>
        <w:t xml:space="preserve">?  </w:t>
      </w:r>
    </w:p>
    <w:p w14:paraId="21558FB8" w14:textId="77777777" w:rsidR="00862CF0" w:rsidRPr="005D1849" w:rsidRDefault="00862CF0" w:rsidP="006C418E">
      <w:pPr>
        <w:pStyle w:val="Paragraph"/>
        <w:numPr>
          <w:ilvl w:val="0"/>
          <w:numId w:val="10"/>
        </w:numPr>
        <w:ind w:left="641" w:hanging="357"/>
        <w:rPr>
          <w:lang w:val="en-MY"/>
        </w:rPr>
      </w:pPr>
      <w:r w:rsidRPr="00862CF0">
        <w:rPr>
          <w:lang w:val="en-MY"/>
        </w:rPr>
        <w:t>What should browser vendors and researchers focus on to improve browser security ecosystems?</w:t>
      </w:r>
    </w:p>
    <w:p w14:paraId="6A77393E" w14:textId="77777777" w:rsidR="0058362F" w:rsidRPr="0058362F" w:rsidRDefault="0058362F" w:rsidP="0058362F">
      <w:pPr>
        <w:pStyle w:val="Heading1"/>
        <w:rPr>
          <w:bCs/>
          <w:lang w:val="en-MY"/>
        </w:rPr>
      </w:pPr>
      <w:r w:rsidRPr="0058362F">
        <w:rPr>
          <w:bCs/>
          <w:lang w:val="en-MY"/>
        </w:rPr>
        <w:t>Literature Review</w:t>
      </w:r>
    </w:p>
    <w:p w14:paraId="7ADBF096" w14:textId="77777777" w:rsidR="00AD77F3" w:rsidRPr="00AD77F3" w:rsidRDefault="00AD77F3" w:rsidP="00AD77F3">
      <w:pPr>
        <w:pStyle w:val="Heading2"/>
        <w:rPr>
          <w:lang w:val="en-MY"/>
        </w:rPr>
      </w:pPr>
      <w:r w:rsidRPr="00AD77F3">
        <w:rPr>
          <w:lang w:val="en-MY"/>
        </w:rPr>
        <w:t xml:space="preserve">Script Injection </w:t>
      </w:r>
      <w:r w:rsidR="00C92DE6" w:rsidRPr="00AD77F3">
        <w:rPr>
          <w:lang w:val="en-MY"/>
        </w:rPr>
        <w:t>Defences</w:t>
      </w:r>
    </w:p>
    <w:p w14:paraId="62A9AE5D" w14:textId="732E6C4F" w:rsidR="00AD77F3" w:rsidRPr="00AD77F3" w:rsidRDefault="00AD77F3" w:rsidP="00AD77F3">
      <w:pPr>
        <w:pStyle w:val="Paragraph"/>
        <w:rPr>
          <w:lang w:val="en-MY"/>
        </w:rPr>
      </w:pPr>
      <w:r w:rsidRPr="00AD77F3">
        <w:rPr>
          <w:lang w:val="en-MY"/>
        </w:rPr>
        <w:t>Cross-site scripting (XSS) continues to pose significant threats to web browsers</w:t>
      </w:r>
      <w:r w:rsidR="000A09CE">
        <w:rPr>
          <w:lang w:val="en-MY"/>
        </w:rPr>
        <w:t xml:space="preserve"> [1]. </w:t>
      </w:r>
      <w:r w:rsidR="00DA6527">
        <w:rPr>
          <w:lang w:val="en-MY"/>
        </w:rPr>
        <w:t>A</w:t>
      </w:r>
      <w:r w:rsidR="00DA6527" w:rsidRPr="00AD77F3">
        <w:rPr>
          <w:lang w:val="en-MY"/>
        </w:rPr>
        <w:t>nalysed</w:t>
      </w:r>
      <w:r w:rsidRPr="00AD77F3">
        <w:rPr>
          <w:lang w:val="en-MY"/>
        </w:rPr>
        <w:t xml:space="preserve"> trends in XSS vulnerabilities and mitigation strategies. Content Security Policy (CSP) has become a standard defensive mechanism, yet its misconfiguration remains a common issue. </w:t>
      </w:r>
      <w:r w:rsidR="000A09CE">
        <w:rPr>
          <w:lang w:val="en-MY"/>
        </w:rPr>
        <w:t>In [2]</w:t>
      </w:r>
      <w:r w:rsidR="00CC5968">
        <w:rPr>
          <w:lang w:val="en-MY"/>
        </w:rPr>
        <w:t>,</w:t>
      </w:r>
      <w:r w:rsidRPr="00AD77F3">
        <w:rPr>
          <w:lang w:val="en-MY"/>
        </w:rPr>
        <w:t xml:space="preserve"> </w:t>
      </w:r>
      <w:proofErr w:type="spellStart"/>
      <w:r w:rsidRPr="00AD77F3">
        <w:rPr>
          <w:lang w:val="en-MY"/>
        </w:rPr>
        <w:t>ScriptShield</w:t>
      </w:r>
      <w:proofErr w:type="spellEnd"/>
      <w:r w:rsidR="00DA6527">
        <w:rPr>
          <w:lang w:val="en-MY"/>
        </w:rPr>
        <w:t xml:space="preserve"> is</w:t>
      </w:r>
      <w:r w:rsidRPr="00AD77F3">
        <w:rPr>
          <w:lang w:val="en-MY"/>
        </w:rPr>
        <w:t xml:space="preserve"> a runtime JavaScript </w:t>
      </w:r>
      <w:r w:rsidR="00CC5968" w:rsidRPr="00AD77F3">
        <w:rPr>
          <w:lang w:val="en-MY"/>
        </w:rPr>
        <w:t>behaviour</w:t>
      </w:r>
      <w:r w:rsidRPr="00AD77F3">
        <w:rPr>
          <w:lang w:val="en-MY"/>
        </w:rPr>
        <w:t xml:space="preserve"> profiler </w:t>
      </w:r>
      <w:r w:rsidR="00CC5968">
        <w:rPr>
          <w:lang w:val="en-MY"/>
        </w:rPr>
        <w:t>that</w:t>
      </w:r>
      <w:r w:rsidRPr="00AD77F3">
        <w:rPr>
          <w:lang w:val="en-MY"/>
        </w:rPr>
        <w:t xml:space="preserve"> dynamically detects anomalies during script execution. Their solution highlights the shift from static </w:t>
      </w:r>
      <w:r w:rsidR="00DA6527" w:rsidRPr="00AD77F3">
        <w:rPr>
          <w:lang w:val="en-MY"/>
        </w:rPr>
        <w:t>defences</w:t>
      </w:r>
      <w:r w:rsidRPr="00AD77F3">
        <w:rPr>
          <w:lang w:val="en-MY"/>
        </w:rPr>
        <w:t xml:space="preserve"> toward </w:t>
      </w:r>
      <w:r w:rsidR="00DA6527" w:rsidRPr="00AD77F3">
        <w:rPr>
          <w:lang w:val="en-MY"/>
        </w:rPr>
        <w:t>behaviour</w:t>
      </w:r>
      <w:r w:rsidRPr="00AD77F3">
        <w:rPr>
          <w:lang w:val="en-MY"/>
        </w:rPr>
        <w:t>-based, adaptive protection mechanisms.</w:t>
      </w:r>
      <w:r w:rsidR="00C66F08">
        <w:rPr>
          <w:lang w:val="en-MY"/>
        </w:rPr>
        <w:t xml:space="preserve"> </w:t>
      </w:r>
      <w:r w:rsidR="00196735">
        <w:rPr>
          <w:lang w:val="en-MY"/>
        </w:rPr>
        <w:t>Fig</w:t>
      </w:r>
      <w:r w:rsidR="006C418E">
        <w:rPr>
          <w:lang w:val="en-MY"/>
        </w:rPr>
        <w:t>ure</w:t>
      </w:r>
      <w:r w:rsidR="00196735">
        <w:rPr>
          <w:lang w:val="en-MY"/>
        </w:rPr>
        <w:t xml:space="preserve"> 1 illustrates how a malicious site can impact the system, similarly to how the browser security features and their objectives are presented in Table 1.</w:t>
      </w:r>
    </w:p>
    <w:p w14:paraId="22931A00" w14:textId="77777777" w:rsidR="00697915" w:rsidRDefault="00697915" w:rsidP="00697915">
      <w:pPr>
        <w:pStyle w:val="Paragraph"/>
        <w:rPr>
          <w:lang w:val="en-MY"/>
        </w:rPr>
      </w:pPr>
    </w:p>
    <w:p w14:paraId="00594147" w14:textId="77777777" w:rsidR="00C66F08" w:rsidRDefault="00C66F08" w:rsidP="00385819">
      <w:pPr>
        <w:pStyle w:val="Paragraph"/>
        <w:ind w:firstLine="0"/>
        <w:rPr>
          <w:lang w:val="en-MY"/>
        </w:rPr>
      </w:pPr>
    </w:p>
    <w:p w14:paraId="7B29FB02" w14:textId="63AD33F1" w:rsidR="00C66F08" w:rsidRDefault="006C418E" w:rsidP="009B74C1">
      <w:pPr>
        <w:pStyle w:val="Heading3"/>
        <w:spacing w:before="0" w:after="0"/>
      </w:pPr>
      <w:r w:rsidRPr="00532913">
        <w:rPr>
          <w:noProof/>
        </w:rPr>
        <w:drawing>
          <wp:inline distT="0" distB="0" distL="0" distR="0" wp14:anchorId="648AB11F" wp14:editId="4CD35D40">
            <wp:extent cx="5946140" cy="2278380"/>
            <wp:effectExtent l="19050" t="19050" r="0" b="7620"/>
            <wp:docPr id="1" name="Picture 4" descr="Architecture diagram showing a sequence titled 'How browsers create open channels for web-based threats.' A user accesses an unmanaged device, which then uses an outdated browser to open an email. The user clicks a phishing email link, represented by an icon and a label reading 'User clicks phishing email link.' This triggers the browser to create a new session to a malicious site, depicted with an icon and the label 'Browser creates new session to malicious site.' Arrows connect each step to illustrate the flow from user to thre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chitecture diagram showing a sequence titled 'How browsers create open channels for web-based threats.' A user accesses an unmanaged device, which then uses an outdated browser to open an email. The user clicks a phishing email link, represented by an icon and a label reading 'User clicks phishing email link.' This triggers the browser to create a new session to a malicious site, depicted with an icon and the label 'Browser creates new session to malicious site.' Arrows connect each step to illustrate the flow from user to threat."/>
                    <pic:cNvPicPr>
                      <a:picLocks noChangeAspect="1" noChangeArrowheads="1"/>
                    </pic:cNvPicPr>
                  </pic:nvPicPr>
                  <pic:blipFill>
                    <a:blip r:embed="rId9">
                      <a:extLst>
                        <a:ext uri="{28A0092B-C50C-407E-A947-70E740481C1C}">
                          <a14:useLocalDpi xmlns:a14="http://schemas.microsoft.com/office/drawing/2010/main" val="0"/>
                        </a:ext>
                      </a:extLst>
                    </a:blip>
                    <a:srcRect t="7556" b="24307"/>
                    <a:stretch>
                      <a:fillRect/>
                    </a:stretch>
                  </pic:blipFill>
                  <pic:spPr bwMode="auto">
                    <a:xfrm>
                      <a:off x="0" y="0"/>
                      <a:ext cx="5946140" cy="2278380"/>
                    </a:xfrm>
                    <a:prstGeom prst="rect">
                      <a:avLst/>
                    </a:prstGeom>
                    <a:noFill/>
                    <a:ln w="9525" cmpd="sng" algn="ctr">
                      <a:solidFill>
                        <a:srgbClr val="000000"/>
                      </a:solidFill>
                      <a:miter lim="800000"/>
                      <a:headEnd/>
                      <a:tailEnd/>
                    </a:ln>
                    <a:effectLst/>
                  </pic:spPr>
                </pic:pic>
              </a:graphicData>
            </a:graphic>
          </wp:inline>
        </w:drawing>
      </w:r>
    </w:p>
    <w:p w14:paraId="148F811A" w14:textId="355AAB76" w:rsidR="00C66F08" w:rsidRPr="009B74C1" w:rsidRDefault="00C66F08" w:rsidP="00C66F08">
      <w:pPr>
        <w:jc w:val="center"/>
        <w:rPr>
          <w:sz w:val="18"/>
          <w:szCs w:val="18"/>
          <w:lang w:eastAsia="en-GB"/>
        </w:rPr>
      </w:pPr>
      <w:r w:rsidRPr="009B74C1">
        <w:rPr>
          <w:b/>
          <w:bCs/>
          <w:sz w:val="18"/>
          <w:szCs w:val="18"/>
          <w:lang w:eastAsia="en-GB"/>
        </w:rPr>
        <w:t>FIGURE 1</w:t>
      </w:r>
      <w:r w:rsidR="006C418E" w:rsidRPr="009B74C1">
        <w:rPr>
          <w:b/>
          <w:bCs/>
          <w:sz w:val="18"/>
          <w:szCs w:val="18"/>
          <w:lang w:eastAsia="en-GB"/>
        </w:rPr>
        <w:t>.</w:t>
      </w:r>
      <w:r w:rsidRPr="009B74C1">
        <w:rPr>
          <w:sz w:val="18"/>
          <w:szCs w:val="18"/>
          <w:lang w:eastAsia="en-GB"/>
        </w:rPr>
        <w:t xml:space="preserve"> How </w:t>
      </w:r>
      <w:bookmarkStart w:id="0" w:name="OLE_LINK1"/>
      <w:r w:rsidRPr="009B74C1">
        <w:rPr>
          <w:sz w:val="18"/>
          <w:szCs w:val="18"/>
          <w:lang w:eastAsia="en-GB"/>
        </w:rPr>
        <w:t>a malicious site can affect the system</w:t>
      </w:r>
      <w:bookmarkEnd w:id="0"/>
    </w:p>
    <w:p w14:paraId="60589098" w14:textId="77777777" w:rsidR="0058362F" w:rsidRDefault="0058362F" w:rsidP="00697915">
      <w:pPr>
        <w:pStyle w:val="Heading2"/>
        <w:rPr>
          <w:bCs/>
          <w:lang w:val="en-MY"/>
        </w:rPr>
      </w:pPr>
      <w:r w:rsidRPr="0058362F">
        <w:rPr>
          <w:bCs/>
          <w:lang w:val="en-MY"/>
        </w:rPr>
        <w:t>Browser Extension and Plugin Security</w:t>
      </w:r>
    </w:p>
    <w:p w14:paraId="40B0025E" w14:textId="77777777" w:rsidR="00697915" w:rsidRPr="00697915" w:rsidRDefault="00AD77F3" w:rsidP="00205B0A">
      <w:pPr>
        <w:pStyle w:val="Paragraph"/>
        <w:rPr>
          <w:lang w:val="en-MY"/>
        </w:rPr>
      </w:pPr>
      <w:r w:rsidRPr="00AD77F3">
        <w:rPr>
          <w:lang w:val="en-MY"/>
        </w:rPr>
        <w:t xml:space="preserve">Browser extensions, while enhancing functionality, can introduce serious security risks. Patel </w:t>
      </w:r>
      <w:r w:rsidR="00A81EED">
        <w:rPr>
          <w:lang w:val="en-MY"/>
        </w:rPr>
        <w:t>et al.</w:t>
      </w:r>
      <w:r w:rsidR="007C28D5">
        <w:rPr>
          <w:lang w:val="en-MY"/>
        </w:rPr>
        <w:t xml:space="preserve"> [3]</w:t>
      </w:r>
      <w:r w:rsidRPr="00AD77F3">
        <w:rPr>
          <w:lang w:val="en-MY"/>
        </w:rPr>
        <w:t xml:space="preserve"> developed a machine learning model to detect overprivileged and malicious browser extensions by </w:t>
      </w:r>
      <w:r w:rsidR="00062206" w:rsidRPr="00AD77F3">
        <w:rPr>
          <w:lang w:val="en-MY"/>
        </w:rPr>
        <w:t>analysing</w:t>
      </w:r>
      <w:r w:rsidRPr="00AD77F3">
        <w:rPr>
          <w:lang w:val="en-MY"/>
        </w:rPr>
        <w:t xml:space="preserve"> access and permission patterns. Additionally, runtime DOM monitoring, such as that in </w:t>
      </w:r>
      <w:proofErr w:type="spellStart"/>
      <w:r w:rsidRPr="00AD77F3">
        <w:rPr>
          <w:lang w:val="en-MY"/>
        </w:rPr>
        <w:t>ExtPrivWatch</w:t>
      </w:r>
      <w:proofErr w:type="spellEnd"/>
      <w:r w:rsidRPr="00AD77F3">
        <w:rPr>
          <w:lang w:val="en-MY"/>
        </w:rPr>
        <w:t xml:space="preserve"> </w:t>
      </w:r>
      <w:r w:rsidR="007C28D5">
        <w:rPr>
          <w:lang w:val="en-MY"/>
        </w:rPr>
        <w:t xml:space="preserve">[4] </w:t>
      </w:r>
      <w:r w:rsidRPr="00AD77F3">
        <w:rPr>
          <w:lang w:val="en-MY"/>
        </w:rPr>
        <w:t>has emerged as an effective technique to mitigate unauthorized data access by third-party extensions.</w:t>
      </w:r>
    </w:p>
    <w:p w14:paraId="3B57A03F" w14:textId="77777777" w:rsidR="00AD77F3" w:rsidRPr="00AD77F3" w:rsidRDefault="00AD77F3" w:rsidP="00AD77F3">
      <w:pPr>
        <w:pStyle w:val="Heading2"/>
        <w:rPr>
          <w:lang w:val="en-MY"/>
        </w:rPr>
      </w:pPr>
      <w:r w:rsidRPr="00AD77F3">
        <w:rPr>
          <w:lang w:val="en-MY"/>
        </w:rPr>
        <w:t>Profile and Session Protection</w:t>
      </w:r>
    </w:p>
    <w:p w14:paraId="2BAB7165" w14:textId="77777777" w:rsidR="00A11E5D" w:rsidRPr="0058362F" w:rsidRDefault="00AD77F3" w:rsidP="00205B0A">
      <w:pPr>
        <w:pStyle w:val="Paragraph"/>
        <w:rPr>
          <w:lang w:val="en-MY"/>
        </w:rPr>
      </w:pPr>
      <w:r w:rsidRPr="00AD77F3">
        <w:rPr>
          <w:lang w:val="en-MY"/>
        </w:rPr>
        <w:t xml:space="preserve">Persistent user sessions and profile data, such as cookies and tokens, are increasingly targeted by attackers. </w:t>
      </w:r>
      <w:proofErr w:type="spellStart"/>
      <w:r w:rsidRPr="00AD77F3">
        <w:rPr>
          <w:lang w:val="en-MY"/>
        </w:rPr>
        <w:t>Somé</w:t>
      </w:r>
      <w:proofErr w:type="spellEnd"/>
      <w:r w:rsidRPr="00AD77F3">
        <w:rPr>
          <w:lang w:val="en-MY"/>
        </w:rPr>
        <w:t xml:space="preserve"> et al. </w:t>
      </w:r>
      <w:r w:rsidR="00A81EED">
        <w:rPr>
          <w:lang w:val="en-MY"/>
        </w:rPr>
        <w:t>[5]</w:t>
      </w:r>
      <w:r w:rsidRPr="00AD77F3">
        <w:rPr>
          <w:lang w:val="en-MY"/>
        </w:rPr>
        <w:t xml:space="preserve"> identified profile storage as a vulnerability in mainstream browsers. Liu and Abbas </w:t>
      </w:r>
      <w:r w:rsidR="00A81EED">
        <w:rPr>
          <w:lang w:val="en-MY"/>
        </w:rPr>
        <w:t>[6]</w:t>
      </w:r>
      <w:r w:rsidRPr="00AD77F3">
        <w:rPr>
          <w:lang w:val="en-MY"/>
        </w:rPr>
        <w:t xml:space="preserve"> introduced a biometric-secured session container, which employs sandboxing and real-time anomaly detection to protect session integrity and restrict unauthorized session hijacking.</w:t>
      </w:r>
    </w:p>
    <w:p w14:paraId="6B2A07BB" w14:textId="77777777" w:rsidR="0058362F" w:rsidRDefault="0058362F" w:rsidP="00A11E5D">
      <w:pPr>
        <w:pStyle w:val="Heading2"/>
        <w:rPr>
          <w:lang w:val="en-MY"/>
        </w:rPr>
      </w:pPr>
      <w:r w:rsidRPr="0058362F">
        <w:rPr>
          <w:lang w:val="en-MY"/>
        </w:rPr>
        <w:t>Site Isolation and Spectre Mitigations</w:t>
      </w:r>
    </w:p>
    <w:p w14:paraId="46777B2F" w14:textId="77777777" w:rsidR="00A11E5D" w:rsidRPr="00A11E5D" w:rsidRDefault="00AD77F3" w:rsidP="00205B0A">
      <w:pPr>
        <w:pStyle w:val="Paragraph"/>
        <w:rPr>
          <w:lang w:val="en-MY"/>
        </w:rPr>
      </w:pPr>
      <w:r w:rsidRPr="00AD77F3">
        <w:rPr>
          <w:lang w:val="en-MY"/>
        </w:rPr>
        <w:t xml:space="preserve">Modern browsers like Chrome and Edge have adopted site isolation to mitigate speculative execution attacks such as Spectre. This technique separates each domain’s processes, minimizing cross-site data exposure. While memory overhead remains a challenge, adaptive isolation strategies show promise in balancing security and resource usage </w:t>
      </w:r>
      <w:r w:rsidR="00152A5C">
        <w:rPr>
          <w:lang w:val="en-MY"/>
        </w:rPr>
        <w:t>[7]</w:t>
      </w:r>
      <w:r w:rsidR="00841828">
        <w:rPr>
          <w:lang w:val="en-MY"/>
        </w:rPr>
        <w:t>.</w:t>
      </w:r>
    </w:p>
    <w:p w14:paraId="70BD836D" w14:textId="77777777" w:rsidR="0058362F" w:rsidRDefault="0058362F" w:rsidP="0058362F">
      <w:pPr>
        <w:pStyle w:val="Heading2"/>
        <w:rPr>
          <w:lang w:val="en-MY"/>
        </w:rPr>
      </w:pPr>
      <w:r w:rsidRPr="0058362F">
        <w:rPr>
          <w:lang w:val="en-MY"/>
        </w:rPr>
        <w:t xml:space="preserve">HTTPS Enforcement </w:t>
      </w:r>
    </w:p>
    <w:p w14:paraId="3167E622" w14:textId="07B8AE33" w:rsidR="0058362F" w:rsidRDefault="00176669" w:rsidP="0058362F">
      <w:pPr>
        <w:pStyle w:val="Paragraph"/>
        <w:rPr>
          <w:lang w:val="en-MY"/>
        </w:rPr>
      </w:pPr>
      <w:r w:rsidRPr="00176669">
        <w:rPr>
          <w:lang w:val="en-MY"/>
        </w:rPr>
        <w:t xml:space="preserve">Transport Layer Security (TLS) and HTTPS are necessary infrastructural components for secure web browsing. Silva and Kumar </w:t>
      </w:r>
      <w:r w:rsidR="00E019D1">
        <w:rPr>
          <w:lang w:val="en-MY"/>
        </w:rPr>
        <w:t>[</w:t>
      </w:r>
      <w:r w:rsidR="00BB082D">
        <w:rPr>
          <w:lang w:val="en-MY"/>
        </w:rPr>
        <w:t>6],</w:t>
      </w:r>
      <w:r w:rsidR="00E019D1">
        <w:rPr>
          <w:lang w:val="en-MY"/>
        </w:rPr>
        <w:t xml:space="preserve"> </w:t>
      </w:r>
      <w:r w:rsidR="00BB082D">
        <w:rPr>
          <w:lang w:val="en-MY"/>
        </w:rPr>
        <w:t>[7</w:t>
      </w:r>
      <w:r w:rsidR="00E019D1">
        <w:rPr>
          <w:lang w:val="en-MY"/>
        </w:rPr>
        <w:t xml:space="preserve">] </w:t>
      </w:r>
      <w:r w:rsidRPr="00176669">
        <w:rPr>
          <w:lang w:val="en-MY"/>
        </w:rPr>
        <w:t xml:space="preserve">focused on the effectiveness of HSTS and TLS 1.3 in mitigating man-in-the-middle attacks. </w:t>
      </w:r>
      <w:r w:rsidR="00255E21" w:rsidRPr="00255E21">
        <w:rPr>
          <w:lang w:val="en-MY"/>
        </w:rPr>
        <w:t xml:space="preserve">Their </w:t>
      </w:r>
      <w:proofErr w:type="spellStart"/>
      <w:r w:rsidR="00255E21" w:rsidRPr="00255E21">
        <w:rPr>
          <w:lang w:val="en-MY"/>
        </w:rPr>
        <w:t>CertEnforce</w:t>
      </w:r>
      <w:proofErr w:type="spellEnd"/>
      <w:r w:rsidR="00255E21" w:rsidRPr="00255E21">
        <w:rPr>
          <w:lang w:val="en-MY"/>
        </w:rPr>
        <w:t xml:space="preserve"> framework reduces the exposure arising from policy misconfiguration by automating governance of secure transport policy, thus improving transport policy governance</w:t>
      </w:r>
      <w:r w:rsidR="003B7D17">
        <w:rPr>
          <w:lang w:val="en-MY"/>
        </w:rPr>
        <w:t>.</w:t>
      </w:r>
    </w:p>
    <w:p w14:paraId="79F471CD" w14:textId="77777777" w:rsidR="000D34F5" w:rsidRDefault="000D34F5" w:rsidP="00A11E5D">
      <w:pPr>
        <w:pStyle w:val="Heading2"/>
        <w:rPr>
          <w:lang w:val="en-MY"/>
        </w:rPr>
      </w:pPr>
      <w:r w:rsidRPr="000D34F5">
        <w:rPr>
          <w:lang w:val="en-MY"/>
        </w:rPr>
        <w:t xml:space="preserve">Hardware-Based </w:t>
      </w:r>
      <w:r w:rsidR="00AD77F3">
        <w:rPr>
          <w:lang w:val="en-MY"/>
        </w:rPr>
        <w:t>Protection</w:t>
      </w:r>
    </w:p>
    <w:p w14:paraId="31BEC24E" w14:textId="77777777" w:rsidR="00255E21" w:rsidRPr="00803720" w:rsidRDefault="00255E21" w:rsidP="00803720">
      <w:pPr>
        <w:pStyle w:val="Paragraph"/>
      </w:pPr>
      <w:r w:rsidRPr="00803720">
        <w:t xml:space="preserve">Work is being done on TEEs (Trusted Execution Environments) such as Intel SGX and ARM </w:t>
      </w:r>
      <w:proofErr w:type="spellStart"/>
      <w:r w:rsidRPr="00803720">
        <w:t>TrustZone</w:t>
      </w:r>
      <w:proofErr w:type="spellEnd"/>
      <w:r w:rsidRPr="00803720">
        <w:t xml:space="preserve"> as possible protective shields for browsers. Wang et al. </w:t>
      </w:r>
      <w:r w:rsidR="00422437" w:rsidRPr="00803720">
        <w:t>[8]</w:t>
      </w:r>
      <w:r w:rsidRPr="00803720">
        <w:t xml:space="preserve"> and Lin et al. </w:t>
      </w:r>
      <w:r w:rsidR="00422437" w:rsidRPr="00803720">
        <w:t>[9]</w:t>
      </w:r>
      <w:r w:rsidRPr="00803720">
        <w:t xml:space="preserve"> expressed that placing vital browser operations into TEEs protects against memory scraping and </w:t>
      </w:r>
      <w:proofErr w:type="spellStart"/>
      <w:r w:rsidRPr="00803720">
        <w:t>MitB</w:t>
      </w:r>
      <w:proofErr w:type="spellEnd"/>
      <w:r w:rsidRPr="00803720">
        <w:t xml:space="preserve"> attacks. These protective frameworks are certainly attractive, but they do have a performance cost.</w:t>
      </w:r>
    </w:p>
    <w:p w14:paraId="7E30F57C" w14:textId="77777777" w:rsidR="000D34F5" w:rsidRDefault="000D34F5" w:rsidP="00A11E5D">
      <w:pPr>
        <w:pStyle w:val="Heading2"/>
        <w:rPr>
          <w:lang w:val="en-MY"/>
        </w:rPr>
      </w:pPr>
      <w:proofErr w:type="spellStart"/>
      <w:r w:rsidRPr="000D34F5">
        <w:rPr>
          <w:lang w:val="en-MY"/>
        </w:rPr>
        <w:lastRenderedPageBreak/>
        <w:t>Passwordless</w:t>
      </w:r>
      <w:proofErr w:type="spellEnd"/>
      <w:r w:rsidRPr="000D34F5">
        <w:rPr>
          <w:lang w:val="en-MY"/>
        </w:rPr>
        <w:t xml:space="preserve"> Authentication Protocols</w:t>
      </w:r>
    </w:p>
    <w:p w14:paraId="37469D5E" w14:textId="77777777" w:rsidR="00AD77F3" w:rsidRDefault="00255E21" w:rsidP="00205B0A">
      <w:pPr>
        <w:pStyle w:val="Paragraph"/>
        <w:rPr>
          <w:lang w:val="en-MY"/>
        </w:rPr>
      </w:pPr>
      <w:r w:rsidRPr="00255E21">
        <w:rPr>
          <w:lang w:val="en-MY"/>
        </w:rPr>
        <w:t xml:space="preserve">The most recent changes to browsers include enabling the use of </w:t>
      </w:r>
      <w:proofErr w:type="spellStart"/>
      <w:r w:rsidRPr="00255E21">
        <w:rPr>
          <w:lang w:val="en-MY"/>
        </w:rPr>
        <w:t>passwordless</w:t>
      </w:r>
      <w:proofErr w:type="spellEnd"/>
      <w:r w:rsidRPr="00255E21">
        <w:rPr>
          <w:lang w:val="en-MY"/>
        </w:rPr>
        <w:t xml:space="preserve"> authentication</w:t>
      </w:r>
      <w:r w:rsidR="00A53066">
        <w:rPr>
          <w:lang w:val="en-MY"/>
        </w:rPr>
        <w:t>,</w:t>
      </w:r>
      <w:r w:rsidRPr="00255E21">
        <w:rPr>
          <w:lang w:val="en-MY"/>
        </w:rPr>
        <w:t xml:space="preserve"> FIDO2</w:t>
      </w:r>
      <w:r w:rsidR="00A53066">
        <w:rPr>
          <w:lang w:val="en-MY"/>
        </w:rPr>
        <w:t>,</w:t>
      </w:r>
      <w:r w:rsidRPr="00255E21">
        <w:rPr>
          <w:lang w:val="en-MY"/>
        </w:rPr>
        <w:t xml:space="preserve"> and </w:t>
      </w:r>
      <w:proofErr w:type="spellStart"/>
      <w:r w:rsidRPr="00255E21">
        <w:rPr>
          <w:lang w:val="en-MY"/>
        </w:rPr>
        <w:t>WebAuthn</w:t>
      </w:r>
      <w:proofErr w:type="spellEnd"/>
      <w:r w:rsidRPr="00255E21">
        <w:rPr>
          <w:lang w:val="en-MY"/>
        </w:rPr>
        <w:t xml:space="preserve">. These protocols not only strengthen </w:t>
      </w:r>
      <w:r w:rsidR="00A53066" w:rsidRPr="00255E21">
        <w:rPr>
          <w:lang w:val="en-MY"/>
        </w:rPr>
        <w:t>defences</w:t>
      </w:r>
      <w:r w:rsidRPr="00255E21">
        <w:rPr>
          <w:lang w:val="en-MY"/>
        </w:rPr>
        <w:t xml:space="preserve"> against phishing attacks, but also improve overall usability as noted by </w:t>
      </w:r>
      <w:r w:rsidR="00FE3E88" w:rsidRPr="00D62EDC">
        <w:rPr>
          <w:lang w:val="en-MY"/>
        </w:rPr>
        <w:t>Patel and Cheng</w:t>
      </w:r>
      <w:r w:rsidRPr="00255E21">
        <w:rPr>
          <w:lang w:val="en-MY"/>
        </w:rPr>
        <w:t xml:space="preserve"> </w:t>
      </w:r>
      <w:r w:rsidR="003B7D17">
        <w:rPr>
          <w:lang w:val="en-MY"/>
        </w:rPr>
        <w:t>[10]</w:t>
      </w:r>
      <w:r w:rsidRPr="00255E21">
        <w:rPr>
          <w:lang w:val="en-MY"/>
        </w:rPr>
        <w:t>. Furthermore, underlying authenticators (biometric) enhance protective measures while improving ease of use and security.</w:t>
      </w:r>
    </w:p>
    <w:p w14:paraId="2B0FFACA" w14:textId="77777777" w:rsidR="00DD22C8" w:rsidRDefault="00DD22C8" w:rsidP="00205B0A">
      <w:pPr>
        <w:pStyle w:val="Paragraph"/>
        <w:rPr>
          <w:lang w:val="en-MY"/>
        </w:rPr>
      </w:pPr>
    </w:p>
    <w:p w14:paraId="1F14D07B" w14:textId="016F25E1" w:rsidR="00DD22C8" w:rsidRPr="008261F1" w:rsidRDefault="00DD22C8" w:rsidP="00DD22C8">
      <w:pPr>
        <w:pStyle w:val="Paragraph"/>
        <w:ind w:firstLine="0"/>
        <w:jc w:val="center"/>
        <w:rPr>
          <w:sz w:val="18"/>
          <w:szCs w:val="18"/>
        </w:rPr>
      </w:pPr>
      <w:r w:rsidRPr="008261F1">
        <w:rPr>
          <w:b/>
          <w:bCs/>
          <w:sz w:val="18"/>
          <w:szCs w:val="18"/>
        </w:rPr>
        <w:t>TABLE 1</w:t>
      </w:r>
      <w:r w:rsidR="006C418E" w:rsidRPr="008261F1">
        <w:rPr>
          <w:b/>
          <w:bCs/>
          <w:sz w:val="18"/>
          <w:szCs w:val="18"/>
        </w:rPr>
        <w:t>.</w:t>
      </w:r>
      <w:r w:rsidRPr="008261F1">
        <w:rPr>
          <w:sz w:val="18"/>
          <w:szCs w:val="18"/>
        </w:rPr>
        <w:t xml:space="preserve"> Browser </w:t>
      </w:r>
      <w:r w:rsidR="006C418E" w:rsidRPr="008261F1">
        <w:rPr>
          <w:sz w:val="18"/>
          <w:szCs w:val="18"/>
        </w:rPr>
        <w:t>s</w:t>
      </w:r>
      <w:r w:rsidRPr="008261F1">
        <w:rPr>
          <w:sz w:val="18"/>
          <w:szCs w:val="18"/>
        </w:rPr>
        <w:t xml:space="preserve">ecurity </w:t>
      </w:r>
      <w:r w:rsidR="006C418E" w:rsidRPr="008261F1">
        <w:rPr>
          <w:sz w:val="18"/>
          <w:szCs w:val="18"/>
        </w:rPr>
        <w:t>f</w:t>
      </w:r>
      <w:r w:rsidRPr="008261F1">
        <w:rPr>
          <w:sz w:val="18"/>
          <w:szCs w:val="18"/>
        </w:rPr>
        <w:t xml:space="preserve">eatures and </w:t>
      </w:r>
      <w:r w:rsidR="006C418E" w:rsidRPr="008261F1">
        <w:rPr>
          <w:sz w:val="18"/>
          <w:szCs w:val="18"/>
        </w:rPr>
        <w:t>t</w:t>
      </w:r>
      <w:r w:rsidRPr="008261F1">
        <w:rPr>
          <w:sz w:val="18"/>
          <w:szCs w:val="18"/>
        </w:rPr>
        <w:t xml:space="preserve">heir </w:t>
      </w:r>
      <w:r w:rsidR="006C418E" w:rsidRPr="008261F1">
        <w:rPr>
          <w:sz w:val="18"/>
          <w:szCs w:val="18"/>
        </w:rPr>
        <w:t>o</w:t>
      </w:r>
      <w:r w:rsidRPr="008261F1">
        <w:rPr>
          <w:sz w:val="18"/>
          <w:szCs w:val="18"/>
        </w:rPr>
        <w:t>bjectives</w:t>
      </w:r>
    </w:p>
    <w:tbl>
      <w:tblPr>
        <w:tblW w:w="0" w:type="auto"/>
        <w:tblBorders>
          <w:top w:val="single" w:sz="4" w:space="0" w:color="auto"/>
          <w:bottom w:val="single" w:sz="4" w:space="0" w:color="auto"/>
        </w:tblBorders>
        <w:tblLook w:val="04A0" w:firstRow="1" w:lastRow="0" w:firstColumn="1" w:lastColumn="0" w:noHBand="0" w:noVBand="1"/>
      </w:tblPr>
      <w:tblGrid>
        <w:gridCol w:w="2610"/>
        <w:gridCol w:w="3623"/>
        <w:gridCol w:w="3117"/>
      </w:tblGrid>
      <w:tr w:rsidR="00DD22C8" w14:paraId="388B88FC" w14:textId="77777777" w:rsidTr="00BB082D">
        <w:tc>
          <w:tcPr>
            <w:tcW w:w="2610" w:type="dxa"/>
            <w:tcBorders>
              <w:top w:val="single" w:sz="4" w:space="0" w:color="auto"/>
              <w:bottom w:val="single" w:sz="4" w:space="0" w:color="auto"/>
            </w:tcBorders>
          </w:tcPr>
          <w:p w14:paraId="7C8EC1E4" w14:textId="77777777" w:rsidR="00DD22C8" w:rsidRPr="004477CE" w:rsidRDefault="00DD22C8" w:rsidP="004477CE">
            <w:pPr>
              <w:jc w:val="center"/>
              <w:rPr>
                <w:b/>
                <w:sz w:val="18"/>
                <w:szCs w:val="18"/>
              </w:rPr>
            </w:pPr>
            <w:r w:rsidRPr="004477CE">
              <w:rPr>
                <w:b/>
                <w:sz w:val="18"/>
                <w:szCs w:val="18"/>
              </w:rPr>
              <w:t>Security Feature</w:t>
            </w:r>
          </w:p>
        </w:tc>
        <w:tc>
          <w:tcPr>
            <w:tcW w:w="3623" w:type="dxa"/>
            <w:tcBorders>
              <w:top w:val="single" w:sz="4" w:space="0" w:color="auto"/>
              <w:bottom w:val="single" w:sz="4" w:space="0" w:color="auto"/>
            </w:tcBorders>
          </w:tcPr>
          <w:p w14:paraId="0BB14569" w14:textId="77777777" w:rsidR="00DD22C8" w:rsidRPr="004477CE" w:rsidRDefault="00DD22C8" w:rsidP="004477CE">
            <w:pPr>
              <w:jc w:val="center"/>
              <w:rPr>
                <w:b/>
                <w:sz w:val="18"/>
                <w:szCs w:val="18"/>
              </w:rPr>
            </w:pPr>
            <w:r w:rsidRPr="004477CE">
              <w:rPr>
                <w:b/>
                <w:sz w:val="18"/>
                <w:szCs w:val="18"/>
              </w:rPr>
              <w:t>Primary Objective</w:t>
            </w:r>
          </w:p>
        </w:tc>
        <w:tc>
          <w:tcPr>
            <w:tcW w:w="3117" w:type="dxa"/>
            <w:tcBorders>
              <w:top w:val="single" w:sz="4" w:space="0" w:color="auto"/>
              <w:bottom w:val="single" w:sz="4" w:space="0" w:color="auto"/>
            </w:tcBorders>
          </w:tcPr>
          <w:p w14:paraId="2AC0911B" w14:textId="77777777" w:rsidR="00DD22C8" w:rsidRPr="004477CE" w:rsidRDefault="00DD22C8" w:rsidP="004477CE">
            <w:pPr>
              <w:jc w:val="center"/>
              <w:rPr>
                <w:b/>
                <w:sz w:val="18"/>
                <w:szCs w:val="18"/>
              </w:rPr>
            </w:pPr>
            <w:r w:rsidRPr="004477CE">
              <w:rPr>
                <w:b/>
                <w:sz w:val="18"/>
                <w:szCs w:val="18"/>
              </w:rPr>
              <w:t>Threats Addressed</w:t>
            </w:r>
          </w:p>
        </w:tc>
      </w:tr>
      <w:tr w:rsidR="00DD22C8" w14:paraId="52FB4B9F" w14:textId="77777777" w:rsidTr="00BB082D">
        <w:tc>
          <w:tcPr>
            <w:tcW w:w="2610" w:type="dxa"/>
            <w:tcBorders>
              <w:top w:val="single" w:sz="4" w:space="0" w:color="auto"/>
            </w:tcBorders>
          </w:tcPr>
          <w:p w14:paraId="5C12ECA8" w14:textId="77777777" w:rsidR="00DD22C8" w:rsidRDefault="00DD22C8" w:rsidP="004477CE">
            <w:pPr>
              <w:pStyle w:val="Paragraph"/>
              <w:ind w:firstLine="0"/>
              <w:jc w:val="center"/>
            </w:pPr>
            <w:r w:rsidRPr="00437BD4">
              <w:t>Script Injection Defenses</w:t>
            </w:r>
          </w:p>
        </w:tc>
        <w:tc>
          <w:tcPr>
            <w:tcW w:w="3623" w:type="dxa"/>
            <w:tcBorders>
              <w:top w:val="single" w:sz="4" w:space="0" w:color="auto"/>
            </w:tcBorders>
          </w:tcPr>
          <w:p w14:paraId="5D0DE350" w14:textId="77777777" w:rsidR="00DD22C8" w:rsidRDefault="00DD22C8" w:rsidP="004477CE">
            <w:pPr>
              <w:pStyle w:val="Paragraph"/>
              <w:ind w:firstLine="0"/>
              <w:jc w:val="center"/>
            </w:pPr>
            <w:proofErr w:type="gramStart"/>
            <w:r w:rsidRPr="00437BD4">
              <w:t>Prevent</w:t>
            </w:r>
            <w:proofErr w:type="gramEnd"/>
            <w:r w:rsidRPr="00437BD4">
              <w:t xml:space="preserve"> execution of unauthorized scripts</w:t>
            </w:r>
          </w:p>
        </w:tc>
        <w:tc>
          <w:tcPr>
            <w:tcW w:w="3117" w:type="dxa"/>
            <w:tcBorders>
              <w:top w:val="single" w:sz="4" w:space="0" w:color="auto"/>
            </w:tcBorders>
          </w:tcPr>
          <w:p w14:paraId="78D65EAF" w14:textId="77777777" w:rsidR="00DD22C8" w:rsidRDefault="00DD22C8" w:rsidP="004477CE">
            <w:pPr>
              <w:pStyle w:val="Paragraph"/>
              <w:ind w:firstLine="0"/>
              <w:jc w:val="center"/>
            </w:pPr>
            <w:r w:rsidRPr="00437BD4">
              <w:t>Cross-Site Scripting (XSS), Code Injection</w:t>
            </w:r>
          </w:p>
        </w:tc>
      </w:tr>
      <w:tr w:rsidR="00DD22C8" w14:paraId="170CE350" w14:textId="77777777" w:rsidTr="008261F1">
        <w:tc>
          <w:tcPr>
            <w:tcW w:w="2610" w:type="dxa"/>
          </w:tcPr>
          <w:p w14:paraId="0D90E9E8" w14:textId="77777777" w:rsidR="00DD22C8" w:rsidRDefault="00DD22C8" w:rsidP="004477CE">
            <w:pPr>
              <w:pStyle w:val="Paragraph"/>
              <w:ind w:firstLine="0"/>
              <w:jc w:val="center"/>
            </w:pPr>
            <w:r w:rsidRPr="00437BD4">
              <w:t>Extension and Plugin Security</w:t>
            </w:r>
          </w:p>
        </w:tc>
        <w:tc>
          <w:tcPr>
            <w:tcW w:w="3623" w:type="dxa"/>
          </w:tcPr>
          <w:p w14:paraId="0B6A2647" w14:textId="77777777" w:rsidR="00DD22C8" w:rsidRDefault="00DD22C8" w:rsidP="004477CE">
            <w:pPr>
              <w:pStyle w:val="Paragraph"/>
              <w:ind w:firstLine="0"/>
              <w:jc w:val="center"/>
            </w:pPr>
            <w:r w:rsidRPr="00437BD4">
              <w:t>Mitigate risks from malicious or over-privileged extensions</w:t>
            </w:r>
          </w:p>
        </w:tc>
        <w:tc>
          <w:tcPr>
            <w:tcW w:w="3117" w:type="dxa"/>
          </w:tcPr>
          <w:p w14:paraId="024B1FBA" w14:textId="77777777" w:rsidR="00DD22C8" w:rsidRDefault="00DD22C8" w:rsidP="004477CE">
            <w:pPr>
              <w:pStyle w:val="Paragraph"/>
              <w:ind w:firstLine="0"/>
              <w:jc w:val="center"/>
            </w:pPr>
            <w:r w:rsidRPr="00437BD4">
              <w:t>Malicious Extensions, Over-Permission, Unauthorized Data Access</w:t>
            </w:r>
          </w:p>
        </w:tc>
      </w:tr>
      <w:tr w:rsidR="00DD22C8" w14:paraId="5713C73D" w14:textId="77777777" w:rsidTr="008261F1">
        <w:tc>
          <w:tcPr>
            <w:tcW w:w="2610" w:type="dxa"/>
          </w:tcPr>
          <w:p w14:paraId="64792524" w14:textId="77777777" w:rsidR="00DD22C8" w:rsidRDefault="00DD22C8" w:rsidP="004477CE">
            <w:pPr>
              <w:pStyle w:val="Paragraph"/>
              <w:ind w:firstLine="0"/>
              <w:jc w:val="center"/>
            </w:pPr>
            <w:r w:rsidRPr="00437BD4">
              <w:t>Profile and Session Protection</w:t>
            </w:r>
          </w:p>
        </w:tc>
        <w:tc>
          <w:tcPr>
            <w:tcW w:w="3623" w:type="dxa"/>
          </w:tcPr>
          <w:p w14:paraId="1692C5F3" w14:textId="77777777" w:rsidR="00DD22C8" w:rsidRDefault="00DD22C8" w:rsidP="004477CE">
            <w:pPr>
              <w:pStyle w:val="Paragraph"/>
              <w:ind w:firstLine="0"/>
              <w:jc w:val="center"/>
            </w:pPr>
            <w:r w:rsidRPr="00437BD4">
              <w:t>Safeguard user data and session integrity</w:t>
            </w:r>
          </w:p>
        </w:tc>
        <w:tc>
          <w:tcPr>
            <w:tcW w:w="3117" w:type="dxa"/>
          </w:tcPr>
          <w:p w14:paraId="17C0B606" w14:textId="77777777" w:rsidR="00DD22C8" w:rsidRDefault="00DD22C8" w:rsidP="004477CE">
            <w:pPr>
              <w:pStyle w:val="Paragraph"/>
              <w:ind w:firstLine="0"/>
              <w:jc w:val="center"/>
            </w:pPr>
            <w:r w:rsidRPr="00437BD4">
              <w:t>Session Hijacking, Token Theft, Unauthorized Access to User Profiles</w:t>
            </w:r>
          </w:p>
        </w:tc>
      </w:tr>
      <w:tr w:rsidR="00DD22C8" w14:paraId="1200D39C" w14:textId="77777777" w:rsidTr="008261F1">
        <w:tc>
          <w:tcPr>
            <w:tcW w:w="2610" w:type="dxa"/>
          </w:tcPr>
          <w:p w14:paraId="2CCF5ECE" w14:textId="77777777" w:rsidR="00DD22C8" w:rsidRDefault="00DD22C8" w:rsidP="004477CE">
            <w:pPr>
              <w:pStyle w:val="Paragraph"/>
              <w:ind w:firstLine="0"/>
              <w:jc w:val="center"/>
            </w:pPr>
            <w:r w:rsidRPr="00437BD4">
              <w:t>Site Isolation</w:t>
            </w:r>
          </w:p>
        </w:tc>
        <w:tc>
          <w:tcPr>
            <w:tcW w:w="3623" w:type="dxa"/>
          </w:tcPr>
          <w:p w14:paraId="2A74D10A" w14:textId="77777777" w:rsidR="00DD22C8" w:rsidRDefault="00DD22C8" w:rsidP="004477CE">
            <w:pPr>
              <w:pStyle w:val="Paragraph"/>
              <w:ind w:firstLine="0"/>
              <w:jc w:val="center"/>
            </w:pPr>
            <w:r w:rsidRPr="00437BD4">
              <w:t>Enforce separation between websites' data and processes</w:t>
            </w:r>
          </w:p>
        </w:tc>
        <w:tc>
          <w:tcPr>
            <w:tcW w:w="3117" w:type="dxa"/>
          </w:tcPr>
          <w:p w14:paraId="5E843C0E" w14:textId="77777777" w:rsidR="00DD22C8" w:rsidRDefault="00DD22C8" w:rsidP="004477CE">
            <w:pPr>
              <w:pStyle w:val="Paragraph"/>
              <w:ind w:firstLine="0"/>
              <w:jc w:val="center"/>
            </w:pPr>
            <w:proofErr w:type="spellStart"/>
            <w:r w:rsidRPr="00437BD4">
              <w:t>Spectre</w:t>
            </w:r>
            <w:proofErr w:type="spellEnd"/>
            <w:r w:rsidRPr="00437BD4">
              <w:t>, Cross-Domain Data Leakage, Side-Channel Attacks</w:t>
            </w:r>
          </w:p>
        </w:tc>
      </w:tr>
      <w:tr w:rsidR="00DD22C8" w14:paraId="5149BB07" w14:textId="77777777" w:rsidTr="008261F1">
        <w:tc>
          <w:tcPr>
            <w:tcW w:w="2610" w:type="dxa"/>
          </w:tcPr>
          <w:p w14:paraId="44C2B813" w14:textId="77777777" w:rsidR="00DD22C8" w:rsidRDefault="00DD22C8" w:rsidP="004477CE">
            <w:pPr>
              <w:pStyle w:val="Paragraph"/>
              <w:ind w:firstLine="0"/>
              <w:jc w:val="center"/>
            </w:pPr>
            <w:r w:rsidRPr="00437BD4">
              <w:t>HTTPS Enforcement</w:t>
            </w:r>
          </w:p>
        </w:tc>
        <w:tc>
          <w:tcPr>
            <w:tcW w:w="3623" w:type="dxa"/>
          </w:tcPr>
          <w:p w14:paraId="7D1C97C7" w14:textId="77777777" w:rsidR="00DD22C8" w:rsidRDefault="00DD22C8" w:rsidP="004477CE">
            <w:pPr>
              <w:pStyle w:val="Paragraph"/>
              <w:ind w:firstLine="0"/>
              <w:jc w:val="center"/>
            </w:pPr>
            <w:r w:rsidRPr="00437BD4">
              <w:t>Ensure secure communication between browser and web server</w:t>
            </w:r>
          </w:p>
        </w:tc>
        <w:tc>
          <w:tcPr>
            <w:tcW w:w="3117" w:type="dxa"/>
          </w:tcPr>
          <w:p w14:paraId="4CF79631" w14:textId="77777777" w:rsidR="00DD22C8" w:rsidRDefault="00DD22C8" w:rsidP="004477CE">
            <w:pPr>
              <w:pStyle w:val="Paragraph"/>
              <w:ind w:firstLine="0"/>
              <w:jc w:val="center"/>
            </w:pPr>
            <w:r w:rsidRPr="00437BD4">
              <w:t>Man-in-the-Middle (MitM) Attacks, Spoofing</w:t>
            </w:r>
          </w:p>
        </w:tc>
      </w:tr>
      <w:tr w:rsidR="00DD22C8" w14:paraId="39278FAD" w14:textId="77777777" w:rsidTr="00BB082D">
        <w:tc>
          <w:tcPr>
            <w:tcW w:w="2610" w:type="dxa"/>
            <w:tcBorders>
              <w:bottom w:val="nil"/>
            </w:tcBorders>
          </w:tcPr>
          <w:p w14:paraId="1498E498" w14:textId="77777777" w:rsidR="00DD22C8" w:rsidRDefault="00DD22C8" w:rsidP="004477CE">
            <w:pPr>
              <w:pStyle w:val="Paragraph"/>
              <w:ind w:firstLine="0"/>
              <w:jc w:val="center"/>
            </w:pPr>
            <w:r w:rsidRPr="00437BD4">
              <w:t>Hardware-Based Protection</w:t>
            </w:r>
          </w:p>
        </w:tc>
        <w:tc>
          <w:tcPr>
            <w:tcW w:w="3623" w:type="dxa"/>
            <w:tcBorders>
              <w:bottom w:val="nil"/>
            </w:tcBorders>
          </w:tcPr>
          <w:p w14:paraId="48866805" w14:textId="77777777" w:rsidR="00DD22C8" w:rsidRDefault="00DD22C8" w:rsidP="004477CE">
            <w:pPr>
              <w:pStyle w:val="Paragraph"/>
              <w:ind w:firstLine="0"/>
              <w:jc w:val="center"/>
            </w:pPr>
            <w:r w:rsidRPr="00437BD4">
              <w:t>Utilize hardware capabilities for enhanced security</w:t>
            </w:r>
          </w:p>
        </w:tc>
        <w:tc>
          <w:tcPr>
            <w:tcW w:w="3117" w:type="dxa"/>
            <w:tcBorders>
              <w:bottom w:val="nil"/>
            </w:tcBorders>
          </w:tcPr>
          <w:p w14:paraId="6751689F" w14:textId="77777777" w:rsidR="00DD22C8" w:rsidRDefault="00DD22C8" w:rsidP="004477CE">
            <w:pPr>
              <w:pStyle w:val="Paragraph"/>
              <w:ind w:firstLine="0"/>
              <w:jc w:val="center"/>
            </w:pPr>
            <w:r w:rsidRPr="00437BD4">
              <w:t>Memory Scraping, Man-in-the-Browser (</w:t>
            </w:r>
            <w:proofErr w:type="spellStart"/>
            <w:r w:rsidRPr="00437BD4">
              <w:t>MitB</w:t>
            </w:r>
            <w:proofErr w:type="spellEnd"/>
            <w:r w:rsidRPr="00437BD4">
              <w:t>) Attacks</w:t>
            </w:r>
          </w:p>
        </w:tc>
      </w:tr>
      <w:tr w:rsidR="00DD22C8" w14:paraId="1CC10BD6" w14:textId="77777777" w:rsidTr="00BB082D">
        <w:tc>
          <w:tcPr>
            <w:tcW w:w="2610" w:type="dxa"/>
            <w:tcBorders>
              <w:top w:val="nil"/>
              <w:bottom w:val="single" w:sz="4" w:space="0" w:color="auto"/>
            </w:tcBorders>
          </w:tcPr>
          <w:p w14:paraId="3DBFB99D" w14:textId="77777777" w:rsidR="00DD22C8" w:rsidRDefault="00DD22C8" w:rsidP="004477CE">
            <w:pPr>
              <w:pStyle w:val="Paragraph"/>
              <w:ind w:firstLine="0"/>
              <w:jc w:val="center"/>
            </w:pPr>
            <w:proofErr w:type="spellStart"/>
            <w:r w:rsidRPr="00437BD4">
              <w:t>Passwordless</w:t>
            </w:r>
            <w:proofErr w:type="spellEnd"/>
            <w:r w:rsidRPr="00437BD4">
              <w:t xml:space="preserve"> Authentication Protocols</w:t>
            </w:r>
          </w:p>
        </w:tc>
        <w:tc>
          <w:tcPr>
            <w:tcW w:w="3623" w:type="dxa"/>
            <w:tcBorders>
              <w:top w:val="nil"/>
              <w:bottom w:val="single" w:sz="4" w:space="0" w:color="auto"/>
            </w:tcBorders>
          </w:tcPr>
          <w:p w14:paraId="7F4086BC" w14:textId="77777777" w:rsidR="00DD22C8" w:rsidRDefault="00DD22C8" w:rsidP="004477CE">
            <w:pPr>
              <w:pStyle w:val="Paragraph"/>
              <w:ind w:firstLine="0"/>
              <w:jc w:val="center"/>
            </w:pPr>
            <w:r w:rsidRPr="00437BD4">
              <w:t>Replace traditional passwords with stronger authentication methods</w:t>
            </w:r>
          </w:p>
        </w:tc>
        <w:tc>
          <w:tcPr>
            <w:tcW w:w="3117" w:type="dxa"/>
            <w:tcBorders>
              <w:top w:val="nil"/>
              <w:bottom w:val="single" w:sz="4" w:space="0" w:color="auto"/>
            </w:tcBorders>
          </w:tcPr>
          <w:p w14:paraId="697DDE2B" w14:textId="77777777" w:rsidR="00DD22C8" w:rsidRDefault="00DD22C8" w:rsidP="004477CE">
            <w:pPr>
              <w:pStyle w:val="Paragraph"/>
              <w:ind w:firstLine="0"/>
              <w:jc w:val="center"/>
            </w:pPr>
            <w:r w:rsidRPr="00437BD4">
              <w:t>Phishing, Credential Theft</w:t>
            </w:r>
          </w:p>
        </w:tc>
      </w:tr>
    </w:tbl>
    <w:p w14:paraId="7171DA08" w14:textId="77777777" w:rsidR="000D34F5" w:rsidRPr="000D34F5" w:rsidRDefault="000D34F5" w:rsidP="000D34F5">
      <w:pPr>
        <w:pStyle w:val="Heading1"/>
        <w:rPr>
          <w:bCs/>
          <w:lang w:val="en-MY"/>
        </w:rPr>
      </w:pPr>
      <w:r w:rsidRPr="000D34F5">
        <w:rPr>
          <w:bCs/>
          <w:lang w:val="en-MY"/>
        </w:rPr>
        <w:t>Systematic Literature Review (SLR)</w:t>
      </w:r>
    </w:p>
    <w:p w14:paraId="37C66A48" w14:textId="77777777" w:rsidR="000D34F5" w:rsidRDefault="000D34F5" w:rsidP="000D34F5">
      <w:pPr>
        <w:pStyle w:val="Heading2"/>
      </w:pPr>
      <w:r>
        <w:t>Methodology</w:t>
      </w:r>
    </w:p>
    <w:p w14:paraId="4E1E2650" w14:textId="02C37C32" w:rsidR="00255E21" w:rsidRPr="006C418E" w:rsidRDefault="00255E21" w:rsidP="006C418E">
      <w:pPr>
        <w:pStyle w:val="Paragraph"/>
        <w:rPr>
          <w:lang w:val="en-MY"/>
        </w:rPr>
      </w:pPr>
      <w:r w:rsidRPr="00255E21">
        <w:rPr>
          <w:lang w:val="en-MY"/>
        </w:rPr>
        <w:t xml:space="preserve">This systematic literature review (SLR) scanned the literature published between 2021 and 2025 and used peer-reviewed articles from IEEE Xplore, ACM Digital Library, ScienceDirect, SpringerLink, and </w:t>
      </w:r>
      <w:proofErr w:type="spellStart"/>
      <w:r w:rsidRPr="00255E21">
        <w:rPr>
          <w:lang w:val="en-MY"/>
        </w:rPr>
        <w:t>arXiv</w:t>
      </w:r>
      <w:proofErr w:type="spellEnd"/>
      <w:r w:rsidRPr="00255E21">
        <w:rPr>
          <w:lang w:val="en-MY"/>
        </w:rPr>
        <w:t>. The primary focus and search terms were: “browser security,” “</w:t>
      </w:r>
      <w:proofErr w:type="spellStart"/>
      <w:r w:rsidRPr="00255E21">
        <w:rPr>
          <w:lang w:val="en-MY"/>
        </w:rPr>
        <w:t>WebAuthn</w:t>
      </w:r>
      <w:proofErr w:type="spellEnd"/>
      <w:r w:rsidRPr="00255E21">
        <w:rPr>
          <w:lang w:val="en-MY"/>
        </w:rPr>
        <w:t>,” “site isolation,” “XSS prevent</w:t>
      </w:r>
      <w:r w:rsidR="00C27AC7">
        <w:rPr>
          <w:lang w:val="en-MY"/>
        </w:rPr>
        <w:t>ion</w:t>
      </w:r>
      <w:r w:rsidRPr="00255E21">
        <w:rPr>
          <w:lang w:val="en-MY"/>
        </w:rPr>
        <w:t>,” and “certificate policy management.”</w:t>
      </w:r>
    </w:p>
    <w:p w14:paraId="75B0B323" w14:textId="77777777" w:rsidR="00AD77F3" w:rsidRDefault="00AD77F3" w:rsidP="00AD77F3">
      <w:pPr>
        <w:pStyle w:val="Paragraph"/>
        <w:rPr>
          <w:lang w:val="en-MY"/>
        </w:rPr>
      </w:pPr>
      <w:r w:rsidRPr="00AD77F3">
        <w:rPr>
          <w:lang w:val="en-MY"/>
        </w:rPr>
        <w:t>The inclusion criteria focused on:</w:t>
      </w:r>
    </w:p>
    <w:p w14:paraId="7253B38D" w14:textId="77777777" w:rsidR="006C418E" w:rsidRPr="00AD77F3" w:rsidRDefault="006C418E" w:rsidP="00AD77F3">
      <w:pPr>
        <w:pStyle w:val="Paragraph"/>
        <w:rPr>
          <w:lang w:val="en-MY"/>
        </w:rPr>
      </w:pPr>
    </w:p>
    <w:p w14:paraId="16D52B05" w14:textId="77777777" w:rsidR="00AD77F3" w:rsidRPr="00AD77F3" w:rsidRDefault="00AD77F3" w:rsidP="006C418E">
      <w:pPr>
        <w:pStyle w:val="Paragraph"/>
        <w:numPr>
          <w:ilvl w:val="0"/>
          <w:numId w:val="4"/>
        </w:numPr>
        <w:ind w:left="641" w:hanging="357"/>
        <w:rPr>
          <w:lang w:val="en-MY"/>
        </w:rPr>
      </w:pPr>
      <w:r w:rsidRPr="00AD77F3">
        <w:rPr>
          <w:lang w:val="en-MY"/>
        </w:rPr>
        <w:t>Browser-side mitigation techniques</w:t>
      </w:r>
    </w:p>
    <w:p w14:paraId="0AE02879" w14:textId="77777777" w:rsidR="00AD77F3" w:rsidRPr="00AD77F3" w:rsidRDefault="00AD77F3" w:rsidP="006C418E">
      <w:pPr>
        <w:pStyle w:val="Paragraph"/>
        <w:numPr>
          <w:ilvl w:val="0"/>
          <w:numId w:val="4"/>
        </w:numPr>
        <w:ind w:left="641" w:hanging="357"/>
        <w:rPr>
          <w:lang w:val="en-MY"/>
        </w:rPr>
      </w:pPr>
      <w:r w:rsidRPr="00AD77F3">
        <w:rPr>
          <w:lang w:val="en-MY"/>
        </w:rPr>
        <w:t>Empirical evaluations of browser security</w:t>
      </w:r>
    </w:p>
    <w:p w14:paraId="547D72A3" w14:textId="77777777" w:rsidR="00AD77F3" w:rsidRDefault="00AD77F3" w:rsidP="006C418E">
      <w:pPr>
        <w:pStyle w:val="Paragraph"/>
        <w:numPr>
          <w:ilvl w:val="0"/>
          <w:numId w:val="4"/>
        </w:numPr>
        <w:ind w:left="641" w:hanging="357"/>
        <w:rPr>
          <w:lang w:val="en-MY"/>
        </w:rPr>
      </w:pPr>
      <w:r w:rsidRPr="00AD77F3">
        <w:rPr>
          <w:lang w:val="en-MY"/>
        </w:rPr>
        <w:t>Articles published between 2021</w:t>
      </w:r>
      <w:r w:rsidR="00D378C9">
        <w:rPr>
          <w:lang w:val="en-MY"/>
        </w:rPr>
        <w:t xml:space="preserve"> and </w:t>
      </w:r>
      <w:r w:rsidRPr="00AD77F3">
        <w:rPr>
          <w:lang w:val="en-MY"/>
        </w:rPr>
        <w:t>2025</w:t>
      </w:r>
    </w:p>
    <w:p w14:paraId="6BA3B865" w14:textId="77777777" w:rsidR="00AD77F3" w:rsidRPr="00AD77F3" w:rsidRDefault="00AD77F3" w:rsidP="00AD77F3">
      <w:pPr>
        <w:pStyle w:val="Paragraph"/>
        <w:ind w:left="720" w:firstLine="0"/>
        <w:rPr>
          <w:lang w:val="en-MY"/>
        </w:rPr>
      </w:pPr>
    </w:p>
    <w:p w14:paraId="02E5EB17" w14:textId="77777777" w:rsidR="00AD77F3" w:rsidRDefault="00AD77F3" w:rsidP="00AD77F3">
      <w:pPr>
        <w:pStyle w:val="Paragraph"/>
        <w:rPr>
          <w:lang w:val="en-MY"/>
        </w:rPr>
      </w:pPr>
      <w:r w:rsidRPr="00AD77F3">
        <w:rPr>
          <w:lang w:val="en-MY"/>
        </w:rPr>
        <w:t>Exclusion criteria involved:</w:t>
      </w:r>
    </w:p>
    <w:p w14:paraId="233C2FDD" w14:textId="77777777" w:rsidR="006C418E" w:rsidRPr="00AD77F3" w:rsidRDefault="006C418E" w:rsidP="00AD77F3">
      <w:pPr>
        <w:pStyle w:val="Paragraph"/>
        <w:rPr>
          <w:lang w:val="en-MY"/>
        </w:rPr>
      </w:pPr>
    </w:p>
    <w:p w14:paraId="49787027" w14:textId="77777777" w:rsidR="00AD77F3" w:rsidRPr="00AD77F3" w:rsidRDefault="00AD77F3" w:rsidP="006C418E">
      <w:pPr>
        <w:pStyle w:val="Paragraph"/>
        <w:numPr>
          <w:ilvl w:val="0"/>
          <w:numId w:val="5"/>
        </w:numPr>
        <w:ind w:left="641" w:hanging="357"/>
        <w:rPr>
          <w:lang w:val="en-MY"/>
        </w:rPr>
      </w:pPr>
      <w:r w:rsidRPr="00AD77F3">
        <w:rPr>
          <w:lang w:val="en-MY"/>
        </w:rPr>
        <w:t>Server-side security models</w:t>
      </w:r>
    </w:p>
    <w:p w14:paraId="2C7354C0" w14:textId="77777777" w:rsidR="000D34F5" w:rsidRDefault="00AD77F3" w:rsidP="006C418E">
      <w:pPr>
        <w:pStyle w:val="Paragraph"/>
        <w:numPr>
          <w:ilvl w:val="0"/>
          <w:numId w:val="5"/>
        </w:numPr>
        <w:ind w:left="641" w:hanging="357"/>
        <w:rPr>
          <w:lang w:val="en-MY"/>
        </w:rPr>
      </w:pPr>
      <w:r w:rsidRPr="00AD77F3">
        <w:rPr>
          <w:lang w:val="en-MY"/>
        </w:rPr>
        <w:t>Non-peer-reviewed materia</w:t>
      </w:r>
      <w:r w:rsidR="00694323">
        <w:rPr>
          <w:lang w:val="en-MY"/>
        </w:rPr>
        <w:t>l</w:t>
      </w:r>
    </w:p>
    <w:p w14:paraId="5F87064A" w14:textId="77777777" w:rsidR="005D1849" w:rsidRDefault="005D1849" w:rsidP="005D1849">
      <w:pPr>
        <w:pStyle w:val="Paragraph"/>
        <w:ind w:left="720" w:firstLine="0"/>
        <w:rPr>
          <w:lang w:val="en-MY"/>
        </w:rPr>
      </w:pPr>
    </w:p>
    <w:p w14:paraId="5A093C18" w14:textId="77777777" w:rsidR="005D1849" w:rsidRPr="00694323" w:rsidRDefault="005D1849" w:rsidP="00190C15">
      <w:pPr>
        <w:pStyle w:val="Paragraph"/>
        <w:rPr>
          <w:lang w:val="en-MY"/>
        </w:rPr>
      </w:pPr>
      <w:r w:rsidRPr="005D1849">
        <w:rPr>
          <w:lang w:val="en-MY"/>
        </w:rPr>
        <w:t xml:space="preserve">A total of </w:t>
      </w:r>
      <w:r>
        <w:rPr>
          <w:lang w:val="en-MY"/>
        </w:rPr>
        <w:t>14</w:t>
      </w:r>
      <w:r w:rsidRPr="005D1849">
        <w:rPr>
          <w:lang w:val="en-MY"/>
        </w:rPr>
        <w:t xml:space="preserve"> articles were initially identified. After removing duplicates and applying inclusion/exclusion criteria, </w:t>
      </w:r>
      <w:r>
        <w:rPr>
          <w:lang w:val="en-MY"/>
        </w:rPr>
        <w:t>10</w:t>
      </w:r>
      <w:r w:rsidRPr="005D1849">
        <w:rPr>
          <w:lang w:val="en-MY"/>
        </w:rPr>
        <w:t xml:space="preserve"> articles were selected for in-depth analysis. The screening process followed PRISMA guidelines</w:t>
      </w:r>
      <w:r w:rsidR="00BF1BE2">
        <w:rPr>
          <w:lang w:val="en-MY"/>
        </w:rPr>
        <w:t>.</w:t>
      </w:r>
      <w:r w:rsidRPr="005D1849">
        <w:rPr>
          <w:lang w:val="en-MY"/>
        </w:rPr>
        <w:t xml:space="preserve"> Each selected study was reviewed for technical contribution, experimental rigor, and relevance to current browser security architectures.</w:t>
      </w:r>
    </w:p>
    <w:p w14:paraId="2F533E2F" w14:textId="77777777" w:rsidR="004E3C57" w:rsidRDefault="000D34F5" w:rsidP="000D34F5">
      <w:pPr>
        <w:pStyle w:val="Heading2"/>
        <w:rPr>
          <w:bCs/>
          <w:lang w:val="en-MY"/>
        </w:rPr>
      </w:pPr>
      <w:r w:rsidRPr="000D34F5">
        <w:rPr>
          <w:bCs/>
          <w:lang w:val="en-MY"/>
        </w:rPr>
        <w:t>Analysis and Discussion</w:t>
      </w:r>
    </w:p>
    <w:p w14:paraId="27856645" w14:textId="753B56CE" w:rsidR="00F803DE" w:rsidRDefault="00AD77F3" w:rsidP="000F5E85">
      <w:pPr>
        <w:pStyle w:val="Paragraph"/>
        <w:rPr>
          <w:lang w:val="en-MY"/>
        </w:rPr>
      </w:pPr>
      <w:r w:rsidRPr="00AD77F3">
        <w:rPr>
          <w:lang w:val="en-MY"/>
        </w:rPr>
        <w:t xml:space="preserve">The following </w:t>
      </w:r>
      <w:r w:rsidR="004477CE" w:rsidRPr="00AD77F3">
        <w:rPr>
          <w:lang w:val="en-MY"/>
        </w:rPr>
        <w:t>Table</w:t>
      </w:r>
      <w:r w:rsidRPr="00AD77F3">
        <w:rPr>
          <w:lang w:val="en-MY"/>
        </w:rPr>
        <w:t xml:space="preserve"> </w:t>
      </w:r>
      <w:r w:rsidR="00BA78DC">
        <w:rPr>
          <w:lang w:val="en-MY"/>
        </w:rPr>
        <w:t xml:space="preserve">2 </w:t>
      </w:r>
      <w:r w:rsidRPr="00AD77F3">
        <w:rPr>
          <w:lang w:val="en-MY"/>
        </w:rPr>
        <w:t>summarizes the key browser security features, the threats they target, and the technologies proposed in the reviewed studies</w:t>
      </w:r>
      <w:r w:rsidR="006C418E">
        <w:rPr>
          <w:lang w:val="en-MY"/>
        </w:rPr>
        <w:t>.</w:t>
      </w:r>
    </w:p>
    <w:p w14:paraId="075CE36A" w14:textId="77777777" w:rsidR="008261F1" w:rsidRPr="000F5E85" w:rsidRDefault="008261F1" w:rsidP="000F5E85">
      <w:pPr>
        <w:pStyle w:val="Paragraph"/>
        <w:rPr>
          <w:lang w:val="en-MY"/>
        </w:rPr>
      </w:pPr>
    </w:p>
    <w:p w14:paraId="43B12CB3" w14:textId="5A5C0FEC" w:rsidR="00AD77F3" w:rsidRPr="00011D68" w:rsidRDefault="00F803DE" w:rsidP="008261F1">
      <w:pPr>
        <w:pStyle w:val="TableCaption"/>
        <w:spacing w:before="0"/>
        <w:rPr>
          <w:b/>
        </w:rPr>
      </w:pPr>
      <w:r w:rsidRPr="00011D68">
        <w:rPr>
          <w:b/>
        </w:rPr>
        <w:lastRenderedPageBreak/>
        <w:t xml:space="preserve">TABLE </w:t>
      </w:r>
      <w:r w:rsidR="00F52F07">
        <w:rPr>
          <w:b/>
        </w:rPr>
        <w:t>2</w:t>
      </w:r>
      <w:r w:rsidR="006C418E">
        <w:rPr>
          <w:b/>
        </w:rPr>
        <w:t>.</w:t>
      </w:r>
      <w:r w:rsidRPr="00011D68">
        <w:rPr>
          <w:b/>
        </w:rPr>
        <w:t xml:space="preserve"> </w:t>
      </w:r>
      <w:r w:rsidRPr="00F52F07">
        <w:rPr>
          <w:bCs/>
        </w:rPr>
        <w:t xml:space="preserve">Key </w:t>
      </w:r>
      <w:r w:rsidR="006C418E">
        <w:rPr>
          <w:bCs/>
        </w:rPr>
        <w:t>b</w:t>
      </w:r>
      <w:r w:rsidRPr="00F52F07">
        <w:rPr>
          <w:bCs/>
        </w:rPr>
        <w:t xml:space="preserve">rowser </w:t>
      </w:r>
      <w:r w:rsidR="006C418E">
        <w:rPr>
          <w:bCs/>
        </w:rPr>
        <w:t>s</w:t>
      </w:r>
      <w:r w:rsidRPr="00F52F07">
        <w:rPr>
          <w:bCs/>
        </w:rPr>
        <w:t xml:space="preserve">ecurity </w:t>
      </w:r>
      <w:r w:rsidR="006C418E">
        <w:rPr>
          <w:bCs/>
        </w:rPr>
        <w:t>f</w:t>
      </w:r>
      <w:r w:rsidRPr="00F52F07">
        <w:rPr>
          <w:bCs/>
        </w:rPr>
        <w:t xml:space="preserve">eatures and </w:t>
      </w:r>
      <w:r w:rsidR="006C418E">
        <w:rPr>
          <w:bCs/>
        </w:rPr>
        <w:t>t</w:t>
      </w:r>
      <w:r w:rsidRPr="00F52F07">
        <w:rPr>
          <w:bCs/>
        </w:rPr>
        <w:t xml:space="preserve">heir </w:t>
      </w:r>
      <w:r w:rsidR="006C418E">
        <w:rPr>
          <w:bCs/>
        </w:rPr>
        <w:t>m</w:t>
      </w:r>
      <w:r w:rsidRPr="00F52F07">
        <w:rPr>
          <w:bCs/>
        </w:rPr>
        <w:t xml:space="preserve">itigation </w:t>
      </w:r>
      <w:r w:rsidR="006C418E">
        <w:rPr>
          <w:bCs/>
        </w:rPr>
        <w:t>s</w:t>
      </w:r>
      <w:r w:rsidRPr="00F52F07">
        <w:rPr>
          <w:bCs/>
        </w:rPr>
        <w:t>trategies</w:t>
      </w:r>
    </w:p>
    <w:tbl>
      <w:tblPr>
        <w:tblW w:w="0" w:type="auto"/>
        <w:tblBorders>
          <w:top w:val="single" w:sz="4" w:space="0" w:color="auto"/>
          <w:bottom w:val="single" w:sz="4" w:space="0" w:color="auto"/>
        </w:tblBorders>
        <w:tblLook w:val="04A0" w:firstRow="1" w:lastRow="0" w:firstColumn="1" w:lastColumn="0" w:noHBand="0" w:noVBand="1"/>
      </w:tblPr>
      <w:tblGrid>
        <w:gridCol w:w="2790"/>
        <w:gridCol w:w="2790"/>
        <w:gridCol w:w="2787"/>
        <w:gridCol w:w="986"/>
      </w:tblGrid>
      <w:tr w:rsidR="00AD77F3" w:rsidRPr="00011D68" w14:paraId="7FD0E34C" w14:textId="77777777" w:rsidTr="008261F1">
        <w:tc>
          <w:tcPr>
            <w:tcW w:w="2790" w:type="dxa"/>
            <w:hideMark/>
          </w:tcPr>
          <w:p w14:paraId="7F0C9B60" w14:textId="77777777" w:rsidR="00AD77F3" w:rsidRPr="004477CE" w:rsidRDefault="00AD77F3" w:rsidP="004477CE">
            <w:pPr>
              <w:jc w:val="center"/>
              <w:rPr>
                <w:b/>
                <w:sz w:val="18"/>
                <w:szCs w:val="18"/>
              </w:rPr>
            </w:pPr>
            <w:r w:rsidRPr="004477CE">
              <w:rPr>
                <w:b/>
                <w:sz w:val="18"/>
                <w:szCs w:val="18"/>
              </w:rPr>
              <w:t>Security Focus</w:t>
            </w:r>
          </w:p>
        </w:tc>
        <w:tc>
          <w:tcPr>
            <w:tcW w:w="2790" w:type="dxa"/>
            <w:hideMark/>
          </w:tcPr>
          <w:p w14:paraId="21B1B59A" w14:textId="77777777" w:rsidR="00AD77F3" w:rsidRPr="004477CE" w:rsidRDefault="00AD77F3" w:rsidP="004477CE">
            <w:pPr>
              <w:jc w:val="center"/>
              <w:rPr>
                <w:b/>
                <w:sz w:val="18"/>
                <w:szCs w:val="18"/>
              </w:rPr>
            </w:pPr>
            <w:r w:rsidRPr="004477CE">
              <w:rPr>
                <w:b/>
                <w:sz w:val="18"/>
                <w:szCs w:val="18"/>
              </w:rPr>
              <w:t>Threats Mitigated</w:t>
            </w:r>
          </w:p>
        </w:tc>
        <w:tc>
          <w:tcPr>
            <w:tcW w:w="2787" w:type="dxa"/>
            <w:hideMark/>
          </w:tcPr>
          <w:p w14:paraId="39909502" w14:textId="77777777" w:rsidR="00AD77F3" w:rsidRPr="004477CE" w:rsidRDefault="00AD77F3" w:rsidP="004477CE">
            <w:pPr>
              <w:jc w:val="center"/>
              <w:rPr>
                <w:b/>
                <w:sz w:val="18"/>
                <w:szCs w:val="18"/>
              </w:rPr>
            </w:pPr>
            <w:r w:rsidRPr="004477CE">
              <w:rPr>
                <w:b/>
                <w:sz w:val="18"/>
                <w:szCs w:val="18"/>
              </w:rPr>
              <w:t>Technologies/Methods</w:t>
            </w:r>
          </w:p>
        </w:tc>
        <w:tc>
          <w:tcPr>
            <w:tcW w:w="986" w:type="dxa"/>
            <w:hideMark/>
          </w:tcPr>
          <w:p w14:paraId="7AB1532D" w14:textId="77777777" w:rsidR="00AD77F3" w:rsidRPr="004477CE" w:rsidRDefault="00AD77F3" w:rsidP="004477CE">
            <w:pPr>
              <w:jc w:val="center"/>
              <w:rPr>
                <w:b/>
                <w:sz w:val="18"/>
                <w:szCs w:val="18"/>
              </w:rPr>
            </w:pPr>
            <w:r w:rsidRPr="004477CE">
              <w:rPr>
                <w:b/>
                <w:sz w:val="18"/>
                <w:szCs w:val="18"/>
              </w:rPr>
              <w:t>Reference</w:t>
            </w:r>
          </w:p>
        </w:tc>
      </w:tr>
      <w:tr w:rsidR="00AD77F3" w:rsidRPr="00011D68" w14:paraId="7B1B6BEB" w14:textId="77777777" w:rsidTr="008261F1">
        <w:tc>
          <w:tcPr>
            <w:tcW w:w="2790" w:type="dxa"/>
            <w:vAlign w:val="center"/>
          </w:tcPr>
          <w:p w14:paraId="0BACE7DA" w14:textId="77777777" w:rsidR="00AD77F3" w:rsidRPr="006A7400" w:rsidRDefault="00AD77F3" w:rsidP="004477CE">
            <w:pPr>
              <w:pStyle w:val="Paragraph"/>
              <w:jc w:val="center"/>
            </w:pPr>
            <w:r w:rsidRPr="006A7400">
              <w:t>Script Injection Defense</w:t>
            </w:r>
          </w:p>
        </w:tc>
        <w:tc>
          <w:tcPr>
            <w:tcW w:w="2790" w:type="dxa"/>
            <w:vAlign w:val="center"/>
          </w:tcPr>
          <w:p w14:paraId="034758D0" w14:textId="77777777" w:rsidR="00AD77F3" w:rsidRPr="004477CE" w:rsidRDefault="00AD77F3" w:rsidP="00011D68">
            <w:pPr>
              <w:pStyle w:val="TableCaption"/>
              <w:rPr>
                <w:bCs/>
              </w:rPr>
            </w:pPr>
            <w:r w:rsidRPr="004477CE">
              <w:rPr>
                <w:bCs/>
              </w:rPr>
              <w:t>XSS, code injection</w:t>
            </w:r>
          </w:p>
        </w:tc>
        <w:tc>
          <w:tcPr>
            <w:tcW w:w="2787" w:type="dxa"/>
            <w:vAlign w:val="center"/>
          </w:tcPr>
          <w:p w14:paraId="6326C308" w14:textId="77777777" w:rsidR="00AD77F3" w:rsidRPr="004477CE" w:rsidRDefault="00AD77F3" w:rsidP="00011D68">
            <w:pPr>
              <w:pStyle w:val="TableCaption"/>
              <w:rPr>
                <w:bCs/>
              </w:rPr>
            </w:pPr>
            <w:r w:rsidRPr="004477CE">
              <w:rPr>
                <w:bCs/>
              </w:rPr>
              <w:t xml:space="preserve">CSP, </w:t>
            </w:r>
            <w:proofErr w:type="spellStart"/>
            <w:r w:rsidRPr="004477CE">
              <w:rPr>
                <w:bCs/>
              </w:rPr>
              <w:t>ScriptShield</w:t>
            </w:r>
            <w:proofErr w:type="spellEnd"/>
            <w:r w:rsidRPr="004477CE">
              <w:rPr>
                <w:bCs/>
              </w:rPr>
              <w:t>, behavior profiling</w:t>
            </w:r>
          </w:p>
        </w:tc>
        <w:tc>
          <w:tcPr>
            <w:tcW w:w="986" w:type="dxa"/>
            <w:vAlign w:val="center"/>
          </w:tcPr>
          <w:p w14:paraId="6114EED6" w14:textId="77777777" w:rsidR="00AD77F3" w:rsidRPr="004477CE" w:rsidRDefault="008E2403" w:rsidP="00011D68">
            <w:pPr>
              <w:pStyle w:val="TableCaption"/>
              <w:rPr>
                <w:bCs/>
              </w:rPr>
            </w:pPr>
            <w:r w:rsidRPr="004477CE">
              <w:rPr>
                <w:bCs/>
              </w:rPr>
              <w:t>[1]</w:t>
            </w:r>
          </w:p>
        </w:tc>
      </w:tr>
      <w:tr w:rsidR="00AD77F3" w:rsidRPr="00011D68" w14:paraId="20C4C909" w14:textId="77777777" w:rsidTr="008261F1">
        <w:tc>
          <w:tcPr>
            <w:tcW w:w="2790" w:type="dxa"/>
            <w:vAlign w:val="center"/>
          </w:tcPr>
          <w:p w14:paraId="660810F4" w14:textId="77777777" w:rsidR="00AD77F3" w:rsidRPr="006A7400" w:rsidRDefault="00AD77F3" w:rsidP="004477CE">
            <w:pPr>
              <w:pStyle w:val="Paragraph"/>
              <w:jc w:val="center"/>
            </w:pPr>
            <w:r w:rsidRPr="006A7400">
              <w:t>Extension Security</w:t>
            </w:r>
          </w:p>
        </w:tc>
        <w:tc>
          <w:tcPr>
            <w:tcW w:w="2790" w:type="dxa"/>
            <w:vAlign w:val="center"/>
          </w:tcPr>
          <w:p w14:paraId="5E7F40C6" w14:textId="77777777" w:rsidR="00AD77F3" w:rsidRPr="004477CE" w:rsidRDefault="00AD77F3" w:rsidP="00011D68">
            <w:pPr>
              <w:pStyle w:val="TableCaption"/>
              <w:rPr>
                <w:bCs/>
              </w:rPr>
            </w:pPr>
            <w:r w:rsidRPr="004477CE">
              <w:rPr>
                <w:bCs/>
              </w:rPr>
              <w:t>Malicious extensions, over-permission</w:t>
            </w:r>
          </w:p>
        </w:tc>
        <w:tc>
          <w:tcPr>
            <w:tcW w:w="2787" w:type="dxa"/>
            <w:vAlign w:val="center"/>
          </w:tcPr>
          <w:p w14:paraId="52E4C77E" w14:textId="77777777" w:rsidR="00AD77F3" w:rsidRPr="004477CE" w:rsidRDefault="00AD77F3" w:rsidP="00011D68">
            <w:pPr>
              <w:pStyle w:val="TableCaption"/>
              <w:rPr>
                <w:bCs/>
              </w:rPr>
            </w:pPr>
            <w:r w:rsidRPr="004477CE">
              <w:rPr>
                <w:bCs/>
              </w:rPr>
              <w:t xml:space="preserve">ML models, </w:t>
            </w:r>
            <w:proofErr w:type="spellStart"/>
            <w:r w:rsidRPr="004477CE">
              <w:rPr>
                <w:bCs/>
              </w:rPr>
              <w:t>ExtPrivWatch</w:t>
            </w:r>
            <w:proofErr w:type="spellEnd"/>
          </w:p>
        </w:tc>
        <w:tc>
          <w:tcPr>
            <w:tcW w:w="986" w:type="dxa"/>
            <w:vAlign w:val="center"/>
          </w:tcPr>
          <w:p w14:paraId="2DC60544" w14:textId="77777777" w:rsidR="00AD77F3" w:rsidRPr="004477CE" w:rsidRDefault="008E2403" w:rsidP="00011D68">
            <w:pPr>
              <w:pStyle w:val="TableCaption"/>
              <w:rPr>
                <w:bCs/>
              </w:rPr>
            </w:pPr>
            <w:r w:rsidRPr="004477CE">
              <w:rPr>
                <w:bCs/>
              </w:rPr>
              <w:t>[2]</w:t>
            </w:r>
          </w:p>
        </w:tc>
      </w:tr>
      <w:tr w:rsidR="00AD77F3" w:rsidRPr="00011D68" w14:paraId="6DA4BACB" w14:textId="77777777" w:rsidTr="008261F1">
        <w:tc>
          <w:tcPr>
            <w:tcW w:w="2790" w:type="dxa"/>
            <w:vAlign w:val="center"/>
          </w:tcPr>
          <w:p w14:paraId="3861351D" w14:textId="77777777" w:rsidR="00AD77F3" w:rsidRPr="006A7400" w:rsidRDefault="00AD77F3" w:rsidP="004477CE">
            <w:pPr>
              <w:pStyle w:val="Paragraph"/>
              <w:jc w:val="center"/>
            </w:pPr>
            <w:r w:rsidRPr="006A7400">
              <w:t>Profile and Session Security</w:t>
            </w:r>
          </w:p>
        </w:tc>
        <w:tc>
          <w:tcPr>
            <w:tcW w:w="2790" w:type="dxa"/>
            <w:vAlign w:val="center"/>
          </w:tcPr>
          <w:p w14:paraId="043F6105" w14:textId="77777777" w:rsidR="00AD77F3" w:rsidRPr="004477CE" w:rsidRDefault="00AD77F3" w:rsidP="00011D68">
            <w:pPr>
              <w:pStyle w:val="TableCaption"/>
              <w:rPr>
                <w:bCs/>
              </w:rPr>
            </w:pPr>
            <w:r w:rsidRPr="004477CE">
              <w:rPr>
                <w:bCs/>
              </w:rPr>
              <w:t>Session hijacking, token theft</w:t>
            </w:r>
          </w:p>
        </w:tc>
        <w:tc>
          <w:tcPr>
            <w:tcW w:w="2787" w:type="dxa"/>
            <w:vAlign w:val="center"/>
          </w:tcPr>
          <w:p w14:paraId="0E79BB3C" w14:textId="77777777" w:rsidR="00AD77F3" w:rsidRPr="004477CE" w:rsidRDefault="00AD77F3" w:rsidP="00011D68">
            <w:pPr>
              <w:pStyle w:val="TableCaption"/>
              <w:rPr>
                <w:bCs/>
              </w:rPr>
            </w:pPr>
            <w:r w:rsidRPr="004477CE">
              <w:rPr>
                <w:bCs/>
              </w:rPr>
              <w:t>Biometric authentication, sandboxed containers</w:t>
            </w:r>
          </w:p>
        </w:tc>
        <w:tc>
          <w:tcPr>
            <w:tcW w:w="986" w:type="dxa"/>
            <w:vAlign w:val="center"/>
          </w:tcPr>
          <w:p w14:paraId="6F10AC09" w14:textId="77777777" w:rsidR="00AD77F3" w:rsidRPr="004477CE" w:rsidRDefault="008E2403" w:rsidP="00011D68">
            <w:pPr>
              <w:pStyle w:val="TableCaption"/>
              <w:rPr>
                <w:bCs/>
              </w:rPr>
            </w:pPr>
            <w:r w:rsidRPr="004477CE">
              <w:rPr>
                <w:bCs/>
              </w:rPr>
              <w:t>[3]</w:t>
            </w:r>
          </w:p>
        </w:tc>
      </w:tr>
      <w:tr w:rsidR="00AD77F3" w:rsidRPr="00011D68" w14:paraId="18B08EE8" w14:textId="77777777" w:rsidTr="008261F1">
        <w:tc>
          <w:tcPr>
            <w:tcW w:w="2790" w:type="dxa"/>
            <w:vAlign w:val="center"/>
          </w:tcPr>
          <w:p w14:paraId="639F02BE" w14:textId="77777777" w:rsidR="00AD77F3" w:rsidRPr="006A7400" w:rsidRDefault="00AD77F3" w:rsidP="004477CE">
            <w:pPr>
              <w:pStyle w:val="Paragraph"/>
              <w:jc w:val="center"/>
            </w:pPr>
            <w:r w:rsidRPr="006A7400">
              <w:t>Site Isolation</w:t>
            </w:r>
          </w:p>
        </w:tc>
        <w:tc>
          <w:tcPr>
            <w:tcW w:w="2790" w:type="dxa"/>
            <w:vAlign w:val="center"/>
          </w:tcPr>
          <w:p w14:paraId="66391CBF" w14:textId="77777777" w:rsidR="00AD77F3" w:rsidRPr="004477CE" w:rsidRDefault="00AD77F3" w:rsidP="00011D68">
            <w:pPr>
              <w:pStyle w:val="TableCaption"/>
              <w:rPr>
                <w:bCs/>
              </w:rPr>
            </w:pPr>
            <w:proofErr w:type="spellStart"/>
            <w:r w:rsidRPr="004477CE">
              <w:rPr>
                <w:bCs/>
              </w:rPr>
              <w:t>Spectre</w:t>
            </w:r>
            <w:proofErr w:type="spellEnd"/>
            <w:r w:rsidRPr="004477CE">
              <w:rPr>
                <w:bCs/>
              </w:rPr>
              <w:t>, cross-domain data leakage</w:t>
            </w:r>
          </w:p>
        </w:tc>
        <w:tc>
          <w:tcPr>
            <w:tcW w:w="2787" w:type="dxa"/>
            <w:vAlign w:val="center"/>
          </w:tcPr>
          <w:p w14:paraId="3810B08A" w14:textId="77777777" w:rsidR="00AD77F3" w:rsidRPr="004477CE" w:rsidRDefault="00AD77F3" w:rsidP="00011D68">
            <w:pPr>
              <w:pStyle w:val="TableCaption"/>
              <w:rPr>
                <w:bCs/>
              </w:rPr>
            </w:pPr>
            <w:r w:rsidRPr="004477CE">
              <w:rPr>
                <w:bCs/>
              </w:rPr>
              <w:t>Adaptive isolation</w:t>
            </w:r>
          </w:p>
        </w:tc>
        <w:tc>
          <w:tcPr>
            <w:tcW w:w="986" w:type="dxa"/>
            <w:vAlign w:val="center"/>
          </w:tcPr>
          <w:p w14:paraId="73518036" w14:textId="77777777" w:rsidR="00AD77F3" w:rsidRPr="004477CE" w:rsidRDefault="008E2403" w:rsidP="00011D68">
            <w:pPr>
              <w:pStyle w:val="TableCaption"/>
              <w:rPr>
                <w:bCs/>
              </w:rPr>
            </w:pPr>
            <w:r w:rsidRPr="004477CE">
              <w:rPr>
                <w:bCs/>
              </w:rPr>
              <w:t>[4, 5]</w:t>
            </w:r>
          </w:p>
        </w:tc>
      </w:tr>
      <w:tr w:rsidR="00AD77F3" w:rsidRPr="00011D68" w14:paraId="4389A08D" w14:textId="77777777" w:rsidTr="008261F1">
        <w:tc>
          <w:tcPr>
            <w:tcW w:w="2790" w:type="dxa"/>
            <w:vAlign w:val="center"/>
          </w:tcPr>
          <w:p w14:paraId="4867145A" w14:textId="77777777" w:rsidR="00AD77F3" w:rsidRPr="006A7400" w:rsidRDefault="00AD77F3" w:rsidP="004477CE">
            <w:pPr>
              <w:pStyle w:val="Paragraph"/>
              <w:jc w:val="center"/>
            </w:pPr>
            <w:r w:rsidRPr="006A7400">
              <w:t>HTTPS and Transport Security</w:t>
            </w:r>
          </w:p>
        </w:tc>
        <w:tc>
          <w:tcPr>
            <w:tcW w:w="2790" w:type="dxa"/>
            <w:vAlign w:val="center"/>
          </w:tcPr>
          <w:p w14:paraId="358491C5" w14:textId="77777777" w:rsidR="00AD77F3" w:rsidRPr="004477CE" w:rsidRDefault="00AD77F3" w:rsidP="00011D68">
            <w:pPr>
              <w:pStyle w:val="TableCaption"/>
              <w:rPr>
                <w:bCs/>
              </w:rPr>
            </w:pPr>
            <w:r w:rsidRPr="004477CE">
              <w:rPr>
                <w:bCs/>
              </w:rPr>
              <w:t>Man-in-the-middle, spoofing</w:t>
            </w:r>
          </w:p>
        </w:tc>
        <w:tc>
          <w:tcPr>
            <w:tcW w:w="2787" w:type="dxa"/>
            <w:vAlign w:val="center"/>
          </w:tcPr>
          <w:p w14:paraId="39D8FA93" w14:textId="77777777" w:rsidR="00AD77F3" w:rsidRPr="004477CE" w:rsidRDefault="00AD77F3" w:rsidP="00011D68">
            <w:pPr>
              <w:pStyle w:val="TableCaption"/>
              <w:rPr>
                <w:bCs/>
              </w:rPr>
            </w:pPr>
            <w:proofErr w:type="spellStart"/>
            <w:r w:rsidRPr="004477CE">
              <w:rPr>
                <w:bCs/>
              </w:rPr>
              <w:t>CertEnforce</w:t>
            </w:r>
            <w:proofErr w:type="spellEnd"/>
            <w:r w:rsidRPr="004477CE">
              <w:rPr>
                <w:bCs/>
              </w:rPr>
              <w:t>, TLS 1.3, HSTS</w:t>
            </w:r>
          </w:p>
        </w:tc>
        <w:tc>
          <w:tcPr>
            <w:tcW w:w="986" w:type="dxa"/>
            <w:vAlign w:val="center"/>
          </w:tcPr>
          <w:p w14:paraId="5411A23B" w14:textId="77777777" w:rsidR="00AD77F3" w:rsidRPr="004477CE" w:rsidRDefault="008E2403" w:rsidP="00011D68">
            <w:pPr>
              <w:pStyle w:val="TableCaption"/>
              <w:rPr>
                <w:bCs/>
              </w:rPr>
            </w:pPr>
            <w:r w:rsidRPr="004477CE">
              <w:rPr>
                <w:bCs/>
              </w:rPr>
              <w:t>[6]</w:t>
            </w:r>
          </w:p>
        </w:tc>
      </w:tr>
      <w:tr w:rsidR="00AD77F3" w:rsidRPr="00011D68" w14:paraId="26FF863E" w14:textId="77777777" w:rsidTr="008261F1">
        <w:tc>
          <w:tcPr>
            <w:tcW w:w="2790" w:type="dxa"/>
            <w:vAlign w:val="center"/>
          </w:tcPr>
          <w:p w14:paraId="11E12960" w14:textId="77777777" w:rsidR="00AD77F3" w:rsidRPr="006A7400" w:rsidRDefault="00AD77F3" w:rsidP="004477CE">
            <w:pPr>
              <w:pStyle w:val="Paragraph"/>
              <w:jc w:val="center"/>
            </w:pPr>
            <w:proofErr w:type="spellStart"/>
            <w:r w:rsidRPr="006A7400">
              <w:t>Passwordless</w:t>
            </w:r>
            <w:proofErr w:type="spellEnd"/>
            <w:r w:rsidR="00206170" w:rsidRPr="006A7400">
              <w:t xml:space="preserve"> </w:t>
            </w:r>
            <w:r w:rsidRPr="006A7400">
              <w:t>Authentication</w:t>
            </w:r>
          </w:p>
        </w:tc>
        <w:tc>
          <w:tcPr>
            <w:tcW w:w="2790" w:type="dxa"/>
            <w:vAlign w:val="center"/>
          </w:tcPr>
          <w:p w14:paraId="05FD0DC9" w14:textId="77777777" w:rsidR="00AD77F3" w:rsidRPr="004477CE" w:rsidRDefault="00AD77F3" w:rsidP="00011D68">
            <w:pPr>
              <w:pStyle w:val="TableCaption"/>
              <w:rPr>
                <w:bCs/>
              </w:rPr>
            </w:pPr>
            <w:r w:rsidRPr="004477CE">
              <w:rPr>
                <w:bCs/>
              </w:rPr>
              <w:t>Phishing, credential theft</w:t>
            </w:r>
          </w:p>
        </w:tc>
        <w:tc>
          <w:tcPr>
            <w:tcW w:w="2787" w:type="dxa"/>
            <w:vAlign w:val="center"/>
          </w:tcPr>
          <w:p w14:paraId="58069D8D" w14:textId="77777777" w:rsidR="00AD77F3" w:rsidRPr="004477CE" w:rsidRDefault="00AD77F3" w:rsidP="00011D68">
            <w:pPr>
              <w:pStyle w:val="TableCaption"/>
              <w:rPr>
                <w:bCs/>
              </w:rPr>
            </w:pPr>
            <w:r w:rsidRPr="004477CE">
              <w:rPr>
                <w:bCs/>
              </w:rPr>
              <w:t xml:space="preserve">FIDO2, </w:t>
            </w:r>
            <w:proofErr w:type="spellStart"/>
            <w:r w:rsidRPr="004477CE">
              <w:rPr>
                <w:bCs/>
              </w:rPr>
              <w:t>WebAuthn</w:t>
            </w:r>
            <w:proofErr w:type="spellEnd"/>
          </w:p>
        </w:tc>
        <w:tc>
          <w:tcPr>
            <w:tcW w:w="986" w:type="dxa"/>
            <w:vAlign w:val="center"/>
          </w:tcPr>
          <w:p w14:paraId="10D719A5" w14:textId="77777777" w:rsidR="00AD77F3" w:rsidRPr="004477CE" w:rsidRDefault="008E2403" w:rsidP="00011D68">
            <w:pPr>
              <w:pStyle w:val="TableCaption"/>
              <w:rPr>
                <w:bCs/>
              </w:rPr>
            </w:pPr>
            <w:r w:rsidRPr="004477CE">
              <w:rPr>
                <w:bCs/>
              </w:rPr>
              <w:t>[10]</w:t>
            </w:r>
          </w:p>
        </w:tc>
      </w:tr>
    </w:tbl>
    <w:p w14:paraId="33CDADF3" w14:textId="77777777" w:rsidR="005D1849" w:rsidRDefault="005D1849" w:rsidP="00694323">
      <w:pPr>
        <w:jc w:val="center"/>
        <w:rPr>
          <w:sz w:val="20"/>
          <w:szCs w:val="16"/>
          <w:lang w:eastAsia="en-GB"/>
        </w:rPr>
      </w:pPr>
    </w:p>
    <w:p w14:paraId="74970A4E" w14:textId="77777777" w:rsidR="005D1849" w:rsidRPr="00803720" w:rsidRDefault="005D1849" w:rsidP="00803720">
      <w:pPr>
        <w:pStyle w:val="Paragraph"/>
      </w:pPr>
      <w:r w:rsidRPr="00803720">
        <w:t xml:space="preserve">Table </w:t>
      </w:r>
      <w:r w:rsidR="00F52F07">
        <w:t>2</w:t>
      </w:r>
      <w:r w:rsidRPr="00803720">
        <w:t xml:space="preserve"> provides a comprehensive overview of the key browser security features and the corresponding threats they mitigate. While the table successfully categorizes core mechanisms such as HTTPS enforcement and script injection defenses, it omits newer threat vectors like adversarial machine learning and supply chain vulnerabilities related to browser updates and plugins. Additionally, the table does not fully address the interplay between features. For example, the effectiveness of </w:t>
      </w:r>
      <w:proofErr w:type="spellStart"/>
      <w:r w:rsidRPr="00803720">
        <w:t>passwordless</w:t>
      </w:r>
      <w:proofErr w:type="spellEnd"/>
      <w:r w:rsidRPr="00803720">
        <w:t xml:space="preserve"> authentication is amplified when combined with session anomaly detection, while site isolation benefits from integration with hardware-backed memory protection. </w:t>
      </w:r>
      <w:r w:rsidR="00255E21" w:rsidRPr="00803720">
        <w:t>The next revisions of this framework should address the hybrid and interrelated approach</w:t>
      </w:r>
      <w:r w:rsidR="00B16A92" w:rsidRPr="00803720">
        <w:t>,</w:t>
      </w:r>
      <w:r w:rsidR="00255E21" w:rsidRPr="00803720">
        <w:t xml:space="preserve"> which incorporates multifaceted strategies that depict the reality of the situation regarding browser </w:t>
      </w:r>
      <w:r w:rsidR="00B16A92" w:rsidRPr="00803720">
        <w:t>defences</w:t>
      </w:r>
      <w:r w:rsidR="00255E21" w:rsidRPr="00803720">
        <w:t>.</w:t>
      </w:r>
    </w:p>
    <w:p w14:paraId="61735A08" w14:textId="77777777" w:rsidR="00694323" w:rsidRDefault="00694323" w:rsidP="00694323">
      <w:pPr>
        <w:pStyle w:val="Heading3"/>
        <w:rPr>
          <w:i w:val="0"/>
          <w:iCs w:val="0"/>
          <w:lang w:val="en-US" w:eastAsia="en-US"/>
        </w:rPr>
      </w:pPr>
      <w:r w:rsidRPr="008B2FDF">
        <w:t xml:space="preserve">Script Injection </w:t>
      </w:r>
      <w:r w:rsidR="00B16A92" w:rsidRPr="00694323">
        <w:t>Defence</w:t>
      </w:r>
    </w:p>
    <w:p w14:paraId="2151BCF3" w14:textId="77777777" w:rsidR="00AF0E99" w:rsidRPr="00AF0E99" w:rsidRDefault="00AF0E99" w:rsidP="00803720">
      <w:pPr>
        <w:pStyle w:val="Paragraph"/>
      </w:pPr>
      <w:r w:rsidRPr="00AF0E99">
        <w:t xml:space="preserve">The risks related to cross-site scripting (XSS) and code injection remain one of the most notorious threats attacking web browsers. An attacker who wants to do malicious things </w:t>
      </w:r>
      <w:r w:rsidR="00B16A92">
        <w:t>can</w:t>
      </w:r>
      <w:r w:rsidRPr="00AF0E99">
        <w:t xml:space="preserve"> execute different programs in the web browser of the targeted victim. As a result, account hijacking, data breach</w:t>
      </w:r>
      <w:r w:rsidR="00B16A92">
        <w:t>es</w:t>
      </w:r>
      <w:r w:rsidRPr="00AF0E99">
        <w:t>, and full account takeovers are common. Though it is possible to defend them with Content Security Policy (CSP), its enforcement and configuration gaps</w:t>
      </w:r>
      <w:r w:rsidR="00B16A92">
        <w:t>,</w:t>
      </w:r>
      <w:r w:rsidRPr="00AF0E99">
        <w:t xml:space="preserve"> as pointed out in </w:t>
      </w:r>
      <w:r w:rsidR="00B16A92">
        <w:t xml:space="preserve">[1-5], </w:t>
      </w:r>
      <w:r w:rsidRPr="00AF0E99">
        <w:t xml:space="preserve">are critical weaknesses. To address those gaps, newer solutions have been implemented, such as behavior-based profiling for executing script anomalies monitoring within </w:t>
      </w:r>
      <w:r w:rsidR="00B16A92">
        <w:t>[2].</w:t>
      </w:r>
      <w:r w:rsidRPr="00AF0E99">
        <w:t xml:space="preserve"> Further enhancements through CSP Level 3 features like script nonces, script hashes, and </w:t>
      </w:r>
      <w:proofErr w:type="spellStart"/>
      <w:r w:rsidR="00C31BFC" w:rsidRPr="00AF0E99">
        <w:t>subresource</w:t>
      </w:r>
      <w:proofErr w:type="spellEnd"/>
      <w:r w:rsidRPr="00AF0E99">
        <w:t xml:space="preserve"> integrity (SRI) provide more control over third-party scripts. A static CSP framework combined with real-time detection provides more robust protection against reflected and stored XSS attacks.</w:t>
      </w:r>
    </w:p>
    <w:p w14:paraId="57CA7A29" w14:textId="77777777" w:rsidR="008B2FDF" w:rsidRDefault="008B2FDF" w:rsidP="008B2FDF">
      <w:pPr>
        <w:pStyle w:val="Heading3"/>
      </w:pPr>
      <w:r w:rsidRPr="008B2FDF">
        <w:t>Browser Extension and Plugin Security</w:t>
      </w:r>
    </w:p>
    <w:p w14:paraId="0DBD6677" w14:textId="77777777" w:rsidR="00AF0E99" w:rsidRPr="00AF0E99" w:rsidRDefault="00AF0E99" w:rsidP="006C418E">
      <w:pPr>
        <w:pStyle w:val="Paragraph"/>
      </w:pPr>
      <w:r w:rsidRPr="00AF0E99">
        <w:t xml:space="preserve">Though browser extensions may enhance user engagement with technology, they present notable security risks due to their deep-level access to a webpage's content, cookies, and application programming interfaces (APIs). Extensions of either bad intention or </w:t>
      </w:r>
      <w:r w:rsidR="00F760AE">
        <w:t xml:space="preserve">being </w:t>
      </w:r>
      <w:r w:rsidRPr="00AF0E99">
        <w:t xml:space="preserve">too loose in their settings pose a risk. As an example, Patel and Cheng </w:t>
      </w:r>
      <w:r w:rsidR="00DA5413">
        <w:t>[10]</w:t>
      </w:r>
      <w:r w:rsidRPr="00AF0E99">
        <w:t xml:space="preserve"> applied machine learning algorithms to anomaly detection for extension permission request profiling. Runtime methods like </w:t>
      </w:r>
      <w:proofErr w:type="spellStart"/>
      <w:r w:rsidRPr="00AF0E99">
        <w:t>ExtPrivWatch</w:t>
      </w:r>
      <w:proofErr w:type="spellEnd"/>
      <w:r w:rsidRPr="00AF0E99">
        <w:t xml:space="preserve"> have been suggested for monitoring </w:t>
      </w:r>
      <w:r w:rsidR="00DA5413">
        <w:t>and</w:t>
      </w:r>
      <w:r w:rsidRPr="00AF0E99">
        <w:t xml:space="preserve"> controlling abuse of override interfaces with the Document Object Model (DOM)</w:t>
      </w:r>
      <w:r w:rsidR="00DA5413">
        <w:t xml:space="preserve">. </w:t>
      </w:r>
      <w:r w:rsidRPr="00AF0E99">
        <w:t xml:space="preserve">Apart from behavioral tracking, cryptographic </w:t>
      </w:r>
      <w:r w:rsidR="00DA5413">
        <w:t>technique</w:t>
      </w:r>
      <w:r w:rsidRPr="00AF0E99">
        <w:t xml:space="preserve">s such as </w:t>
      </w:r>
      <w:proofErr w:type="spellStart"/>
      <w:r w:rsidRPr="00AF0E99">
        <w:t>DOMtegrity</w:t>
      </w:r>
      <w:proofErr w:type="spellEnd"/>
      <w:r w:rsidR="00DA5413">
        <w:t xml:space="preserve"> </w:t>
      </w:r>
      <w:r w:rsidRPr="00AF0E99">
        <w:t xml:space="preserve">provide means for verifying partial content integrity </w:t>
      </w:r>
      <w:r w:rsidR="00DA5413">
        <w:t>concerning</w:t>
      </w:r>
      <w:r w:rsidRPr="00AF0E99">
        <w:t xml:space="preserve"> extensions. Some recent studies are looking into using blockchain technology for assigning and unassigning extension permissions, enabling trustless, tamper-proof audit trails.</w:t>
      </w:r>
    </w:p>
    <w:p w14:paraId="3610A877" w14:textId="77777777" w:rsidR="008B2FDF" w:rsidRDefault="008B2FDF" w:rsidP="008B2FDF">
      <w:pPr>
        <w:pStyle w:val="Heading3"/>
      </w:pPr>
      <w:r w:rsidRPr="008B2FDF">
        <w:t>Profile and Session Protection</w:t>
      </w:r>
    </w:p>
    <w:p w14:paraId="381BB0C7" w14:textId="77777777" w:rsidR="000D34F5" w:rsidRPr="000D34F5" w:rsidRDefault="008B2FDF" w:rsidP="000D34F5">
      <w:pPr>
        <w:pStyle w:val="Paragraph"/>
        <w:rPr>
          <w:lang w:val="en-MY"/>
        </w:rPr>
      </w:pPr>
      <w:r w:rsidRPr="008B2FDF">
        <w:t>User profiles often contain highly sensitive data</w:t>
      </w:r>
      <w:r w:rsidR="00986B4B">
        <w:t xml:space="preserve"> </w:t>
      </w:r>
      <w:r w:rsidRPr="008B2FDF">
        <w:t>such as session tokens, browsing history, and stored credentials</w:t>
      </w:r>
      <w:r w:rsidR="00986B4B">
        <w:t xml:space="preserve">, </w:t>
      </w:r>
      <w:r w:rsidRPr="008B2FDF">
        <w:t xml:space="preserve">and have become a prime target for attackers. </w:t>
      </w:r>
      <w:proofErr w:type="spellStart"/>
      <w:r w:rsidRPr="008B2FDF">
        <w:t>Somé</w:t>
      </w:r>
      <w:proofErr w:type="spellEnd"/>
      <w:r w:rsidRPr="008B2FDF">
        <w:t xml:space="preserve"> et al. </w:t>
      </w:r>
      <w:r w:rsidR="00986B4B">
        <w:t>[1]</w:t>
      </w:r>
      <w:r w:rsidRPr="008B2FDF">
        <w:t xml:space="preserve"> revealed critical flaws in browser profile storage, particularly in how credentials are stored and accessed. Their study emphasized the need for encrypted, sandboxed user profiles and stronger file system isolation</w:t>
      </w:r>
      <w:r w:rsidR="00986B4B">
        <w:t>, and</w:t>
      </w:r>
      <w:r w:rsidRPr="008B2FDF">
        <w:t xml:space="preserve"> </w:t>
      </w:r>
      <w:r w:rsidR="00986B4B">
        <w:t>in [3]</w:t>
      </w:r>
      <w:r w:rsidRPr="008B2FDF">
        <w:t xml:space="preserve"> proposed a biometric-secured session container that uses sandboxing combined with anomaly detection to ensure session integrity and prevent hijacking. Future designs may </w:t>
      </w:r>
      <w:r w:rsidRPr="008B2FDF">
        <w:lastRenderedPageBreak/>
        <w:t>adopt zero-trust principles, ensuring each browser tab operates with minimal privileges and requiring explicit re-authentication for sensitive actions.</w:t>
      </w:r>
    </w:p>
    <w:p w14:paraId="19598A14" w14:textId="77777777" w:rsidR="008B2FDF" w:rsidRDefault="008B2FDF" w:rsidP="008B2FDF">
      <w:pPr>
        <w:pStyle w:val="Heading3"/>
      </w:pPr>
      <w:r w:rsidRPr="008B2FDF">
        <w:t xml:space="preserve">Site Isolation and Speculative Execution </w:t>
      </w:r>
      <w:proofErr w:type="spellStart"/>
      <w:r w:rsidRPr="008B2FDF">
        <w:t>Defense</w:t>
      </w:r>
      <w:proofErr w:type="spellEnd"/>
    </w:p>
    <w:p w14:paraId="1B12D532" w14:textId="77777777" w:rsidR="000D34F5" w:rsidRPr="000D34F5" w:rsidRDefault="008B2FDF" w:rsidP="000D34F5">
      <w:pPr>
        <w:pStyle w:val="Paragraph"/>
        <w:rPr>
          <w:lang w:val="en-MY"/>
        </w:rPr>
      </w:pPr>
      <w:r w:rsidRPr="008B2FDF">
        <w:t>Site isolation</w:t>
      </w:r>
      <w:r w:rsidR="00986B4B">
        <w:t xml:space="preserve"> </w:t>
      </w:r>
      <w:r w:rsidRPr="008B2FDF">
        <w:t>used notably in Chrome and Edge</w:t>
      </w:r>
      <w:r w:rsidR="00986B4B">
        <w:t xml:space="preserve"> </w:t>
      </w:r>
      <w:r w:rsidRPr="008B2FDF">
        <w:t xml:space="preserve">ensures that content from different domains runs in separate processes, providing strong defenses against side-channel attacks such as </w:t>
      </w:r>
      <w:proofErr w:type="spellStart"/>
      <w:r w:rsidRPr="008B2FDF">
        <w:t>Spectre</w:t>
      </w:r>
      <w:proofErr w:type="spellEnd"/>
      <w:r w:rsidRPr="008B2FDF">
        <w:t xml:space="preserve">. This architectural change limits cross-origin data leakage by isolating memory spaces </w:t>
      </w:r>
      <w:r w:rsidR="007D04B8">
        <w:t>[6]</w:t>
      </w:r>
      <w:r w:rsidR="00D168A0">
        <w:t>.</w:t>
      </w:r>
      <w:r w:rsidR="007D04B8">
        <w:t xml:space="preserve"> </w:t>
      </w:r>
      <w:r w:rsidRPr="008B2FDF">
        <w:t>Although site isolation increases memory usage, adaptive resource management strategies are being explored to balance performance with security. These approaches are particularly important given the persistent nature of hardware-level threats and speculative execution vulnerabilities</w:t>
      </w:r>
      <w:r w:rsidR="00D168A0">
        <w:t>.</w:t>
      </w:r>
    </w:p>
    <w:p w14:paraId="3C898DEB" w14:textId="77777777" w:rsidR="008B2FDF" w:rsidRDefault="008B2FDF" w:rsidP="008B2FDF">
      <w:pPr>
        <w:pStyle w:val="Heading3"/>
      </w:pPr>
      <w:r w:rsidRPr="008B2FDF">
        <w:t>HTTPS Enforcement and Transport Security</w:t>
      </w:r>
    </w:p>
    <w:p w14:paraId="04165767" w14:textId="77777777" w:rsidR="000D34F5" w:rsidRPr="00FC6DA3" w:rsidRDefault="00176669" w:rsidP="008D3D17">
      <w:pPr>
        <w:pStyle w:val="Paragraph"/>
      </w:pPr>
      <w:r w:rsidRPr="00176669">
        <w:t>Transport mechanisms such as HTTPS are critical for user privacy as they mitigate man-in-the-middle (MitM) attacks</w:t>
      </w:r>
      <w:r w:rsidR="00FA6062">
        <w:t xml:space="preserve"> and </w:t>
      </w:r>
      <w:r w:rsidRPr="00176669">
        <w:t xml:space="preserve">noted issues with uniform policy enforcement and certificate management. With </w:t>
      </w:r>
      <w:proofErr w:type="spellStart"/>
      <w:r w:rsidRPr="00176669">
        <w:t>CertEnforce</w:t>
      </w:r>
      <w:proofErr w:type="spellEnd"/>
      <w:r w:rsidRPr="00176669">
        <w:t>, configurations for TLS are automatically processed</w:t>
      </w:r>
      <w:r w:rsidR="00FA6062">
        <w:t>,</w:t>
      </w:r>
      <w:r w:rsidRPr="00176669">
        <w:t xml:space="preserve"> which reduces the chances of security header misconfigurations. Moreover, improving browser user interface indicators such as padlocks and warning dialogs is </w:t>
      </w:r>
      <w:r w:rsidR="00FA6062">
        <w:t>essential</w:t>
      </w:r>
      <w:r w:rsidRPr="00176669">
        <w:t xml:space="preserve"> to depict connection safety</w:t>
      </w:r>
      <w:r w:rsidR="00FA6062">
        <w:t xml:space="preserve"> better</w:t>
      </w:r>
      <w:r w:rsidRPr="00176669">
        <w:t xml:space="preserve"> and reduce user carelessness, as pointed out by other researchers.</w:t>
      </w:r>
    </w:p>
    <w:p w14:paraId="6823B487" w14:textId="77777777" w:rsidR="008E0291" w:rsidRDefault="008E0291" w:rsidP="008E0291">
      <w:pPr>
        <w:pStyle w:val="Heading3"/>
      </w:pPr>
      <w:r w:rsidRPr="008E0291">
        <w:t>Hardware-Based Protection</w:t>
      </w:r>
    </w:p>
    <w:p w14:paraId="3CD17C08" w14:textId="77777777" w:rsidR="00AF0E99" w:rsidRPr="008D3D17" w:rsidRDefault="00AF0E99" w:rsidP="008D3D17">
      <w:pPr>
        <w:pStyle w:val="Paragraph"/>
      </w:pPr>
      <w:r w:rsidRPr="008D3D17">
        <w:t xml:space="preserve">Examples of Intel SGX and ARM </w:t>
      </w:r>
      <w:proofErr w:type="spellStart"/>
      <w:r w:rsidRPr="008D3D17">
        <w:t>TrustZone</w:t>
      </w:r>
      <w:proofErr w:type="spellEnd"/>
      <w:r w:rsidRPr="008D3D17">
        <w:t xml:space="preserve"> illustrate the execution environments that an operating system might use to do sensitive operations while keeping sensitive parts of the browser isolated. TEEs could </w:t>
      </w:r>
      <w:r w:rsidR="00520FEC" w:rsidRPr="008D3D17">
        <w:t>help</w:t>
      </w:r>
      <w:r w:rsidRPr="008D3D17">
        <w:t xml:space="preserve"> protect passwords, form fields, and cryptographic keys from malware and other processes that might compromise them. Previously, Eskandarian et al. </w:t>
      </w:r>
      <w:r w:rsidR="00520FEC" w:rsidRPr="008D3D17">
        <w:t>[4]</w:t>
      </w:r>
      <w:r w:rsidRPr="008D3D17">
        <w:t xml:space="preserve"> showed that TEEs could counteract </w:t>
      </w:r>
      <w:proofErr w:type="spellStart"/>
      <w:r w:rsidRPr="008D3D17">
        <w:t>MitB</w:t>
      </w:r>
      <w:proofErr w:type="spellEnd"/>
      <w:r w:rsidRPr="008D3D17">
        <w:t xml:space="preserve"> attacks by executing critical code within enclaves and isolating it from the rest of the system. While performance constraints and platform dependencies pose challenges, these are </w:t>
      </w:r>
      <w:proofErr w:type="gramStart"/>
      <w:r w:rsidRPr="008D3D17">
        <w:t>being addressed</w:t>
      </w:r>
      <w:proofErr w:type="gramEnd"/>
      <w:r w:rsidRPr="008D3D17">
        <w:t xml:space="preserve"> with multi-enclave architectures and cloud-based secure systems designed to offer more comprehensive hardware </w:t>
      </w:r>
      <w:proofErr w:type="gramStart"/>
      <w:r w:rsidRPr="008D3D17">
        <w:t>protections</w:t>
      </w:r>
      <w:proofErr w:type="gramEnd"/>
      <w:r w:rsidRPr="008D3D17">
        <w:t>.</w:t>
      </w:r>
    </w:p>
    <w:p w14:paraId="4B900257" w14:textId="77777777" w:rsidR="008E0291" w:rsidRDefault="008E0291" w:rsidP="008E0291">
      <w:pPr>
        <w:pStyle w:val="Heading3"/>
      </w:pPr>
      <w:proofErr w:type="spellStart"/>
      <w:r w:rsidRPr="008E0291">
        <w:t>Passwordless</w:t>
      </w:r>
      <w:proofErr w:type="spellEnd"/>
      <w:r w:rsidRPr="008E0291">
        <w:t xml:space="preserve"> Authentication Protocols</w:t>
      </w:r>
    </w:p>
    <w:p w14:paraId="6EB6AFB9" w14:textId="77777777" w:rsidR="003F45AF" w:rsidRPr="00EA43E4" w:rsidRDefault="004D6BF0" w:rsidP="00EA43E4">
      <w:pPr>
        <w:pStyle w:val="Paragraph"/>
      </w:pPr>
      <w:r w:rsidRPr="00EA43E4">
        <w:t xml:space="preserve">Firefox Multi-Account Containers, along with risk assessment and real-time session activity evaluation, exemplify container-based isolation. Additionally, browsers are increasingly integrating </w:t>
      </w:r>
      <w:r w:rsidR="005074E2" w:rsidRPr="00EA43E4">
        <w:t>behavioural</w:t>
      </w:r>
      <w:r w:rsidRPr="00EA43E4">
        <w:t xml:space="preserve"> biometrics such as rhythm, typing, mouse movements, and container-based isolation and risk assessment, like Firefox Multi-Account Containers. To mitigate risks related to session hijacking and impersonation attacks, some suggest combining continuous validation processes with zero-trust frameworks at the browser level.</w:t>
      </w:r>
    </w:p>
    <w:p w14:paraId="71805087" w14:textId="77777777" w:rsidR="003F45AF" w:rsidRDefault="003F45AF" w:rsidP="003F45AF">
      <w:pPr>
        <w:pStyle w:val="Heading2"/>
        <w:rPr>
          <w:lang w:val="en-MY" w:eastAsia="en-GB"/>
        </w:rPr>
      </w:pPr>
      <w:r w:rsidRPr="003F45AF">
        <w:rPr>
          <w:lang w:val="en-MY" w:eastAsia="en-GB"/>
        </w:rPr>
        <w:t>Comparative Evaluation</w:t>
      </w:r>
    </w:p>
    <w:p w14:paraId="629E42DA" w14:textId="77777777" w:rsidR="00AF0E99" w:rsidRPr="008D3D17" w:rsidRDefault="00AF0E99" w:rsidP="008D3D17">
      <w:pPr>
        <w:pStyle w:val="Paragraph"/>
      </w:pPr>
      <w:r w:rsidRPr="008D3D17">
        <w:t xml:space="preserve">Reviewing prominent browsers like Chrome, Edge, Firefox, and Safari reveals how each one integrates security measures. Both Chrome and Edge integrate complete site isolation, advanced control on extensions, and full </w:t>
      </w:r>
      <w:proofErr w:type="spellStart"/>
      <w:r w:rsidRPr="008D3D17">
        <w:t>WebAuthn</w:t>
      </w:r>
      <w:proofErr w:type="spellEnd"/>
      <w:r w:rsidRPr="008D3D17">
        <w:t xml:space="preserve"> support. They pioneered complete site isolation and advanced control on extensions. Firefox provides reasonable privacy and customization and has useful extensions but does not provide adequate strong hardware-backed </w:t>
      </w:r>
      <w:proofErr w:type="gramStart"/>
      <w:r w:rsidRPr="008D3D17">
        <w:t>protections</w:t>
      </w:r>
      <w:proofErr w:type="gramEnd"/>
      <w:r w:rsidRPr="008D3D17">
        <w:t xml:space="preserve"> or secure credential handling for application credentials. While Safari is focused on user privacy, mitigates tracking, and limits extension usage, these features enhance security against certain attack vectors at the cost of extensibility. Users disregard HTTPS warning prompts, gleefully install extensions from questionable sources, or while developing, disable essential security measures like Content Security Policy (CSP). These actions showcase why education targeting security is vital. This provides insight into systems that focus on security over technical barriers and </w:t>
      </w:r>
      <w:proofErr w:type="gramStart"/>
      <w:r w:rsidRPr="008D3D17">
        <w:t>aim</w:t>
      </w:r>
      <w:proofErr w:type="gramEnd"/>
      <w:r w:rsidRPr="008D3D17">
        <w:t xml:space="preserve"> to simplify the user interface and experience.</w:t>
      </w:r>
    </w:p>
    <w:p w14:paraId="6C77901E" w14:textId="77777777" w:rsidR="003F45AF" w:rsidRDefault="003F45AF" w:rsidP="003F45AF">
      <w:pPr>
        <w:pStyle w:val="Heading2"/>
        <w:rPr>
          <w:lang w:val="en-MY" w:eastAsia="en-GB"/>
        </w:rPr>
      </w:pPr>
      <w:r w:rsidRPr="003F45AF">
        <w:rPr>
          <w:lang w:val="en-MY" w:eastAsia="en-GB"/>
        </w:rPr>
        <w:t>Identified Research Gaps</w:t>
      </w:r>
    </w:p>
    <w:p w14:paraId="41E0B075" w14:textId="77777777" w:rsidR="005D1849" w:rsidRPr="00EA43E4" w:rsidRDefault="00EA43E4" w:rsidP="00EA43E4">
      <w:pPr>
        <w:pStyle w:val="Paragraph"/>
      </w:pPr>
      <w:r w:rsidRPr="00EA43E4">
        <w:t xml:space="preserve">The browser security literature review highlights several critical gaps in research. To begin with, there are no existing standardized benchmarks for testing and evaluating the security features of different browsers across vendors. </w:t>
      </w:r>
      <w:r w:rsidR="005D1849" w:rsidRPr="00EA43E4">
        <w:t>Several gaps were identified through this review:</w:t>
      </w:r>
    </w:p>
    <w:p w14:paraId="63DE3F29" w14:textId="77777777" w:rsidR="005D1849" w:rsidRPr="005D1849" w:rsidRDefault="005D1849" w:rsidP="005D1849">
      <w:pPr>
        <w:pStyle w:val="Paragraph"/>
        <w:rPr>
          <w:lang w:val="en-MY" w:eastAsia="en-GB"/>
        </w:rPr>
      </w:pPr>
    </w:p>
    <w:p w14:paraId="6029ECBF" w14:textId="77777777" w:rsidR="005D1849" w:rsidRPr="005D1849" w:rsidRDefault="005D1849" w:rsidP="006C418E">
      <w:pPr>
        <w:pStyle w:val="Paragraph"/>
        <w:numPr>
          <w:ilvl w:val="0"/>
          <w:numId w:val="7"/>
        </w:numPr>
        <w:tabs>
          <w:tab w:val="clear" w:pos="720"/>
          <w:tab w:val="num" w:pos="284"/>
        </w:tabs>
        <w:ind w:left="641" w:hanging="357"/>
        <w:rPr>
          <w:lang w:val="en-MY" w:eastAsia="en-GB"/>
        </w:rPr>
      </w:pPr>
      <w:r w:rsidRPr="00206FBC">
        <w:rPr>
          <w:lang w:val="en-MY" w:eastAsia="en-GB"/>
        </w:rPr>
        <w:t>Benchmarking:</w:t>
      </w:r>
      <w:r w:rsidRPr="005D1849">
        <w:rPr>
          <w:lang w:val="en-MY" w:eastAsia="en-GB"/>
        </w:rPr>
        <w:t xml:space="preserve"> A lack of standardized evaluation metrics for browser security hinders meaningful comparison across platforms.</w:t>
      </w:r>
    </w:p>
    <w:p w14:paraId="436C47F5" w14:textId="77777777" w:rsidR="005D1849" w:rsidRPr="005D1849" w:rsidRDefault="005D1849" w:rsidP="006C418E">
      <w:pPr>
        <w:pStyle w:val="Paragraph"/>
        <w:numPr>
          <w:ilvl w:val="0"/>
          <w:numId w:val="7"/>
        </w:numPr>
        <w:tabs>
          <w:tab w:val="clear" w:pos="720"/>
          <w:tab w:val="num" w:pos="284"/>
        </w:tabs>
        <w:ind w:left="641" w:hanging="357"/>
        <w:rPr>
          <w:lang w:val="en-MY" w:eastAsia="en-GB"/>
        </w:rPr>
      </w:pPr>
      <w:r w:rsidRPr="00206FBC">
        <w:rPr>
          <w:lang w:val="en-MY" w:eastAsia="en-GB"/>
        </w:rPr>
        <w:t xml:space="preserve">User </w:t>
      </w:r>
      <w:proofErr w:type="spellStart"/>
      <w:r w:rsidRPr="00206FBC">
        <w:rPr>
          <w:lang w:val="en-MY" w:eastAsia="en-GB"/>
        </w:rPr>
        <w:t>Behavior</w:t>
      </w:r>
      <w:proofErr w:type="spellEnd"/>
      <w:r w:rsidRPr="00206FBC">
        <w:rPr>
          <w:lang w:val="en-MY" w:eastAsia="en-GB"/>
        </w:rPr>
        <w:t>:</w:t>
      </w:r>
      <w:r w:rsidRPr="005D1849">
        <w:rPr>
          <w:lang w:val="en-MY" w:eastAsia="en-GB"/>
        </w:rPr>
        <w:t xml:space="preserve"> </w:t>
      </w:r>
      <w:r w:rsidR="00255E21" w:rsidRPr="00255E21">
        <w:rPr>
          <w:lang w:eastAsia="en-GB"/>
        </w:rPr>
        <w:t>The impact of users’ actions on the security of browsers is still not well studied, particularly with regards to security notifications and permission windows.</w:t>
      </w:r>
    </w:p>
    <w:p w14:paraId="2C11636A" w14:textId="77777777" w:rsidR="005D1849" w:rsidRPr="005D1849" w:rsidRDefault="005D1849" w:rsidP="006C418E">
      <w:pPr>
        <w:pStyle w:val="Paragraph"/>
        <w:numPr>
          <w:ilvl w:val="0"/>
          <w:numId w:val="7"/>
        </w:numPr>
        <w:tabs>
          <w:tab w:val="clear" w:pos="720"/>
          <w:tab w:val="num" w:pos="284"/>
        </w:tabs>
        <w:ind w:left="641" w:hanging="357"/>
        <w:rPr>
          <w:lang w:val="en-MY" w:eastAsia="en-GB"/>
        </w:rPr>
      </w:pPr>
      <w:r w:rsidRPr="00206FBC">
        <w:rPr>
          <w:lang w:val="en-MY" w:eastAsia="en-GB"/>
        </w:rPr>
        <w:t>Integration Challenges:</w:t>
      </w:r>
      <w:r w:rsidRPr="005D1849">
        <w:rPr>
          <w:lang w:val="en-MY" w:eastAsia="en-GB"/>
        </w:rPr>
        <w:t xml:space="preserve"> </w:t>
      </w:r>
      <w:proofErr w:type="spellStart"/>
      <w:r w:rsidR="00255E21" w:rsidRPr="00255E21">
        <w:rPr>
          <w:lang w:eastAsia="en-GB"/>
        </w:rPr>
        <w:t>WebAuthn</w:t>
      </w:r>
      <w:proofErr w:type="spellEnd"/>
      <w:r w:rsidR="00255E21" w:rsidRPr="00255E21">
        <w:rPr>
          <w:lang w:eastAsia="en-GB"/>
        </w:rPr>
        <w:t xml:space="preserve"> and similar technologies have issues with device agnostic cross sync.</w:t>
      </w:r>
    </w:p>
    <w:p w14:paraId="321F9214" w14:textId="77777777" w:rsidR="005D1849" w:rsidRPr="005D1849" w:rsidRDefault="005D1849" w:rsidP="006C418E">
      <w:pPr>
        <w:pStyle w:val="Paragraph"/>
        <w:numPr>
          <w:ilvl w:val="0"/>
          <w:numId w:val="7"/>
        </w:numPr>
        <w:tabs>
          <w:tab w:val="clear" w:pos="720"/>
          <w:tab w:val="num" w:pos="284"/>
        </w:tabs>
        <w:ind w:left="641" w:hanging="357"/>
        <w:rPr>
          <w:lang w:val="en-MY" w:eastAsia="en-GB"/>
        </w:rPr>
      </w:pPr>
      <w:r w:rsidRPr="00206FBC">
        <w:rPr>
          <w:lang w:val="en-MY" w:eastAsia="en-GB"/>
        </w:rPr>
        <w:t>Automation Risks:</w:t>
      </w:r>
      <w:r w:rsidRPr="005D1849">
        <w:rPr>
          <w:lang w:val="en-MY" w:eastAsia="en-GB"/>
        </w:rPr>
        <w:t xml:space="preserve"> Built-in tools like autofill and password managers can introduce vulnerabilities if </w:t>
      </w:r>
      <w:r w:rsidR="00206FBC">
        <w:rPr>
          <w:lang w:val="en-MY" w:eastAsia="en-GB"/>
        </w:rPr>
        <w:t>not</w:t>
      </w:r>
      <w:r w:rsidRPr="005D1849">
        <w:rPr>
          <w:lang w:val="en-MY" w:eastAsia="en-GB"/>
        </w:rPr>
        <w:t xml:space="preserve"> implemented</w:t>
      </w:r>
      <w:r w:rsidR="00206FBC">
        <w:rPr>
          <w:lang w:val="en-MY" w:eastAsia="en-GB"/>
        </w:rPr>
        <w:t xml:space="preserve"> properly</w:t>
      </w:r>
      <w:r w:rsidRPr="005D1849">
        <w:rPr>
          <w:lang w:val="en-MY" w:eastAsia="en-GB"/>
        </w:rPr>
        <w:t>.</w:t>
      </w:r>
    </w:p>
    <w:p w14:paraId="0033E86E" w14:textId="77777777" w:rsidR="005D1849" w:rsidRPr="005D1849" w:rsidRDefault="005D1849" w:rsidP="005D1849">
      <w:pPr>
        <w:pStyle w:val="Paragraph"/>
        <w:rPr>
          <w:lang w:val="en-MY" w:eastAsia="en-GB"/>
        </w:rPr>
      </w:pPr>
    </w:p>
    <w:p w14:paraId="62686B4C" w14:textId="77777777" w:rsidR="00150B76" w:rsidRDefault="00017CA6" w:rsidP="00D27849">
      <w:pPr>
        <w:pStyle w:val="Paragraph"/>
      </w:pPr>
      <w:r w:rsidRPr="00576C19">
        <w:t xml:space="preserve">The lack of benchmarks makes it impossible to assess feature efficiency comparison and conduct meaningful longitudinal studies. Another gap remains in usability and user perception of security functions at the browser level, for example, the effectiveness and clarity of permission prompts, warning dialogs, or any other user interface elements. There are also some unresolved problems concerning </w:t>
      </w:r>
      <w:proofErr w:type="spellStart"/>
      <w:r w:rsidRPr="00576C19">
        <w:t>WebAuthn</w:t>
      </w:r>
      <w:proofErr w:type="spellEnd"/>
      <w:r w:rsidRPr="00576C19">
        <w:t xml:space="preserve"> and comparable protocols pertaining to the synchronization of secure credential sets across platforms and devices. Another critical gap under </w:t>
      </w:r>
      <w:proofErr w:type="gramStart"/>
      <w:r w:rsidRPr="00576C19">
        <w:t>researched</w:t>
      </w:r>
      <w:proofErr w:type="gramEnd"/>
      <w:r w:rsidRPr="00576C19">
        <w:t xml:space="preserve"> is the influence of automated browser functions such as password management and autofill interfaces, which could pose new security vulnerabilities if not properly designed. These gaps indicate that improving browser security will likely require more than just a technical solution; interdisciplinary approaches incorporating usability design and systems integration will also be needed.</w:t>
      </w:r>
    </w:p>
    <w:p w14:paraId="08A20C03" w14:textId="44038C72" w:rsidR="00B06A63" w:rsidRPr="00B06A63" w:rsidRDefault="00B06A63" w:rsidP="00B06A63">
      <w:pPr>
        <w:ind w:firstLine="284"/>
        <w:jc w:val="both"/>
        <w:rPr>
          <w:sz w:val="20"/>
          <w:lang w:val="en-MY"/>
        </w:rPr>
      </w:pPr>
      <w:r w:rsidRPr="00017CA6">
        <w:rPr>
          <w:sz w:val="20"/>
          <w:lang w:val="en-MY"/>
        </w:rPr>
        <w:t>The operation of a secure browser that prevents access to already hacked or harmful websites and actively filters such traffic is described in Fig</w:t>
      </w:r>
      <w:r>
        <w:rPr>
          <w:sz w:val="20"/>
          <w:lang w:val="en-MY"/>
        </w:rPr>
        <w:t>ure</w:t>
      </w:r>
      <w:r w:rsidRPr="00017CA6">
        <w:rPr>
          <w:sz w:val="20"/>
          <w:lang w:val="en-MY"/>
        </w:rPr>
        <w:t xml:space="preserve"> 2. This proactive defence model utilizes a blend of static blacklists alongside machine learning-driven dynamic behavioural profiling. Browser adaptive profiling provides the capability to respond to new threats by identifying anomalies in user or site behaviour in real time. These approaches are efficient for known and pattern-based threats; however, they need to learn and adapt to be effective. The model shown in Fig</w:t>
      </w:r>
      <w:r>
        <w:rPr>
          <w:sz w:val="20"/>
          <w:lang w:val="en-MY"/>
        </w:rPr>
        <w:t>ure</w:t>
      </w:r>
      <w:r w:rsidRPr="00017CA6">
        <w:rPr>
          <w:sz w:val="20"/>
          <w:lang w:val="en-MY"/>
        </w:rPr>
        <w:t xml:space="preserve"> 2 works together with а session protection, biometric authentication, and other models</w:t>
      </w:r>
      <w:r>
        <w:rPr>
          <w:sz w:val="20"/>
          <w:lang w:val="en-MY"/>
        </w:rPr>
        <w:t>,</w:t>
      </w:r>
      <w:r w:rsidRPr="00017CA6">
        <w:rPr>
          <w:sz w:val="20"/>
          <w:lang w:val="en-MY"/>
        </w:rPr>
        <w:t xml:space="preserve"> which makes it possible to have a multi-layered defence strategy that significantly minimizes the potential attack avenues</w:t>
      </w:r>
      <w:r>
        <w:rPr>
          <w:sz w:val="20"/>
          <w:lang w:val="en-MY"/>
        </w:rPr>
        <w:t>.</w:t>
      </w:r>
    </w:p>
    <w:p w14:paraId="5AE92A4F" w14:textId="6AD6F612" w:rsidR="003E7C74" w:rsidRPr="00D27849" w:rsidRDefault="003E7C74" w:rsidP="006C418E">
      <w:pPr>
        <w:pStyle w:val="Paragraph"/>
        <w:ind w:firstLine="0"/>
      </w:pPr>
    </w:p>
    <w:p w14:paraId="3E090FE9" w14:textId="184790D3" w:rsidR="00694323" w:rsidRDefault="006C418E" w:rsidP="00D62EDC">
      <w:pPr>
        <w:pStyle w:val="Paragraph"/>
        <w:ind w:firstLine="0"/>
        <w:jc w:val="center"/>
        <w:rPr>
          <w:lang w:val="en-MY"/>
        </w:rPr>
      </w:pPr>
      <w:r w:rsidRPr="00532913">
        <w:rPr>
          <w:noProof/>
        </w:rPr>
        <w:drawing>
          <wp:inline distT="0" distB="0" distL="0" distR="0" wp14:anchorId="2CB0ED0D" wp14:editId="734C020D">
            <wp:extent cx="5075555" cy="1750695"/>
            <wp:effectExtent l="19050" t="19050" r="0" b="1905"/>
            <wp:docPr id="2" name="Picture 6" descr="Image with no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with no description"/>
                    <pic:cNvPicPr>
                      <a:picLocks noChangeAspect="1" noChangeArrowheads="1"/>
                    </pic:cNvPicPr>
                  </pic:nvPicPr>
                  <pic:blipFill>
                    <a:blip r:embed="rId10" cstate="print">
                      <a:extLst>
                        <a:ext uri="{28A0092B-C50C-407E-A947-70E740481C1C}">
                          <a14:useLocalDpi xmlns:a14="http://schemas.microsoft.com/office/drawing/2010/main" val="0"/>
                        </a:ext>
                      </a:extLst>
                    </a:blip>
                    <a:srcRect l="8530" t="16188" r="5942" b="31348"/>
                    <a:stretch>
                      <a:fillRect/>
                    </a:stretch>
                  </pic:blipFill>
                  <pic:spPr bwMode="auto">
                    <a:xfrm>
                      <a:off x="0" y="0"/>
                      <a:ext cx="5075555" cy="1750695"/>
                    </a:xfrm>
                    <a:prstGeom prst="rect">
                      <a:avLst/>
                    </a:prstGeom>
                    <a:noFill/>
                    <a:ln w="9525" cmpd="sng" algn="ctr">
                      <a:solidFill>
                        <a:srgbClr val="000000"/>
                      </a:solidFill>
                      <a:miter lim="800000"/>
                      <a:headEnd/>
                      <a:tailEnd/>
                    </a:ln>
                    <a:effectLst/>
                  </pic:spPr>
                </pic:pic>
              </a:graphicData>
            </a:graphic>
          </wp:inline>
        </w:drawing>
      </w:r>
    </w:p>
    <w:p w14:paraId="28B3025E" w14:textId="1B0BD974" w:rsidR="005D1849" w:rsidRPr="009B74C1" w:rsidRDefault="00FC6DA3" w:rsidP="009B74C1">
      <w:pPr>
        <w:pStyle w:val="Paragraph"/>
        <w:ind w:firstLine="0"/>
        <w:jc w:val="center"/>
        <w:rPr>
          <w:sz w:val="18"/>
          <w:szCs w:val="18"/>
          <w:lang w:val="en-MY"/>
        </w:rPr>
      </w:pPr>
      <w:r w:rsidRPr="008261F1">
        <w:rPr>
          <w:b/>
          <w:bCs/>
          <w:sz w:val="18"/>
          <w:szCs w:val="18"/>
          <w:lang w:val="en-MY"/>
        </w:rPr>
        <w:t>FIGURE 2</w:t>
      </w:r>
      <w:r w:rsidR="006C418E" w:rsidRPr="008261F1">
        <w:rPr>
          <w:b/>
          <w:bCs/>
          <w:sz w:val="18"/>
          <w:szCs w:val="18"/>
          <w:lang w:val="en-MY"/>
        </w:rPr>
        <w:t>.</w:t>
      </w:r>
      <w:r w:rsidRPr="008261F1">
        <w:rPr>
          <w:sz w:val="18"/>
          <w:szCs w:val="18"/>
          <w:lang w:val="en-MY"/>
        </w:rPr>
        <w:t xml:space="preserve"> </w:t>
      </w:r>
      <w:r w:rsidR="00694323" w:rsidRPr="008261F1">
        <w:rPr>
          <w:sz w:val="18"/>
          <w:szCs w:val="18"/>
          <w:lang w:val="en-MY"/>
        </w:rPr>
        <w:t>Secure web browser blocking compromised web traffic</w:t>
      </w:r>
    </w:p>
    <w:p w14:paraId="0BC47FE2" w14:textId="77777777" w:rsidR="000D34F5" w:rsidRPr="004477CE" w:rsidRDefault="00D87E2A" w:rsidP="000D34F5">
      <w:pPr>
        <w:pStyle w:val="Heading1"/>
        <w:rPr>
          <w:lang w:val="en-MY"/>
        </w:rPr>
      </w:pPr>
      <w:r w:rsidRPr="004477CE">
        <w:t>CONCLUSION</w:t>
      </w:r>
    </w:p>
    <w:p w14:paraId="0C6AB3FB" w14:textId="77777777" w:rsidR="000B3A2D" w:rsidRPr="004477CE" w:rsidRDefault="005D1849" w:rsidP="004A4DFD">
      <w:pPr>
        <w:pStyle w:val="Paragraph"/>
        <w:rPr>
          <w:lang w:val="en-MY"/>
        </w:rPr>
      </w:pPr>
      <w:r w:rsidRPr="004477CE">
        <w:rPr>
          <w:lang w:val="en-MY"/>
        </w:rPr>
        <w:t xml:space="preserve">This review highlights the growing sophistication of browser security mechanisms and their importance in protecting users from a wide array of web-based attacks. Features such as site isolation, TLS enforcement, </w:t>
      </w:r>
      <w:r w:rsidR="00274CF1" w:rsidRPr="004477CE">
        <w:rPr>
          <w:lang w:val="en-MY"/>
        </w:rPr>
        <w:t>behavioural</w:t>
      </w:r>
      <w:r w:rsidRPr="004477CE">
        <w:rPr>
          <w:lang w:val="en-MY"/>
        </w:rPr>
        <w:t xml:space="preserve"> detection, and </w:t>
      </w:r>
      <w:proofErr w:type="spellStart"/>
      <w:r w:rsidRPr="004477CE">
        <w:rPr>
          <w:lang w:val="en-MY"/>
        </w:rPr>
        <w:t>passwordless</w:t>
      </w:r>
      <w:proofErr w:type="spellEnd"/>
      <w:r w:rsidRPr="004477CE">
        <w:rPr>
          <w:lang w:val="en-MY"/>
        </w:rPr>
        <w:t xml:space="preserve"> authentication provide strong individual </w:t>
      </w:r>
      <w:r w:rsidR="00274CF1" w:rsidRPr="004477CE">
        <w:rPr>
          <w:lang w:val="en-MY"/>
        </w:rPr>
        <w:t>defences</w:t>
      </w:r>
      <w:r w:rsidRPr="004477CE">
        <w:rPr>
          <w:lang w:val="en-MY"/>
        </w:rPr>
        <w:t xml:space="preserve">. However, their real-world effectiveness is often compromised by poor user awareness, inconsistent implementation, and </w:t>
      </w:r>
      <w:r w:rsidR="00274CF1" w:rsidRPr="004477CE">
        <w:rPr>
          <w:lang w:val="en-MY"/>
        </w:rPr>
        <w:t xml:space="preserve">a </w:t>
      </w:r>
      <w:r w:rsidRPr="004477CE">
        <w:rPr>
          <w:lang w:val="en-MY"/>
        </w:rPr>
        <w:t>lack of integration across security layers.</w:t>
      </w:r>
      <w:r w:rsidR="0080147B" w:rsidRPr="004477CE">
        <w:rPr>
          <w:lang w:val="en-MY"/>
        </w:rPr>
        <w:t xml:space="preserve"> </w:t>
      </w:r>
      <w:r w:rsidRPr="004477CE">
        <w:rPr>
          <w:lang w:val="en-MY"/>
        </w:rPr>
        <w:t>Key findings include the eff</w:t>
      </w:r>
      <w:r w:rsidR="00274CF1" w:rsidRPr="004477CE">
        <w:rPr>
          <w:lang w:val="en-MY"/>
        </w:rPr>
        <w:t>icacy</w:t>
      </w:r>
      <w:r w:rsidRPr="004477CE">
        <w:rPr>
          <w:lang w:val="en-MY"/>
        </w:rPr>
        <w:t xml:space="preserve"> of hybrid </w:t>
      </w:r>
      <w:r w:rsidR="00274CF1" w:rsidRPr="004477CE">
        <w:rPr>
          <w:lang w:val="en-MY"/>
        </w:rPr>
        <w:t>defence</w:t>
      </w:r>
      <w:r w:rsidRPr="004477CE">
        <w:rPr>
          <w:lang w:val="en-MY"/>
        </w:rPr>
        <w:t xml:space="preserve"> models, the critical role of session protection, and the untapped potential of biometric authentication and TEEs. To advance browser security, we recommend a multi-layered, user-aware approach that integrates static configurations with adaptive, real-time threat detection. Future work should prioritize usability, interoperability, and automation to ensure scalable and effective deployment in diverse user environments.</w:t>
      </w:r>
    </w:p>
    <w:p w14:paraId="74876478" w14:textId="77777777" w:rsidR="00613B4D" w:rsidRPr="009107CF" w:rsidRDefault="0016385D" w:rsidP="009107CF">
      <w:pPr>
        <w:pStyle w:val="Heading1"/>
        <w:rPr>
          <w:b w:val="0"/>
          <w:caps w:val="0"/>
          <w:sz w:val="20"/>
        </w:rPr>
      </w:pPr>
      <w:r w:rsidRPr="004477CE">
        <w:lastRenderedPageBreak/>
        <w:t>References</w:t>
      </w:r>
    </w:p>
    <w:p w14:paraId="21C960E4" w14:textId="77777777" w:rsidR="006C418E" w:rsidRPr="006C418E" w:rsidRDefault="006C418E" w:rsidP="006C418E">
      <w:pPr>
        <w:pStyle w:val="Reference"/>
        <w:numPr>
          <w:ilvl w:val="0"/>
          <w:numId w:val="11"/>
        </w:numPr>
        <w:ind w:left="425" w:hanging="425"/>
        <w:rPr>
          <w:lang w:val="en-MY"/>
        </w:rPr>
      </w:pPr>
      <w:r w:rsidRPr="006C418E">
        <w:rPr>
          <w:lang w:val="en-MY"/>
        </w:rPr>
        <w:t xml:space="preserve">A. </w:t>
      </w:r>
      <w:proofErr w:type="spellStart"/>
      <w:r w:rsidRPr="006C418E">
        <w:rPr>
          <w:lang w:val="en-MY"/>
        </w:rPr>
        <w:t>Hannousse</w:t>
      </w:r>
      <w:proofErr w:type="spellEnd"/>
      <w:r w:rsidRPr="006C418E">
        <w:rPr>
          <w:lang w:val="en-MY"/>
        </w:rPr>
        <w:t xml:space="preserve">, S. </w:t>
      </w:r>
      <w:proofErr w:type="spellStart"/>
      <w:r w:rsidRPr="006C418E">
        <w:rPr>
          <w:lang w:val="en-MY"/>
        </w:rPr>
        <w:t>Yahiouche</w:t>
      </w:r>
      <w:proofErr w:type="spellEnd"/>
      <w:r w:rsidRPr="006C418E">
        <w:rPr>
          <w:lang w:val="en-MY"/>
        </w:rPr>
        <w:t xml:space="preserve">, and M. C. </w:t>
      </w:r>
      <w:proofErr w:type="spellStart"/>
      <w:r w:rsidRPr="006C418E">
        <w:rPr>
          <w:lang w:val="en-MY"/>
        </w:rPr>
        <w:t>Nait</w:t>
      </w:r>
      <w:proofErr w:type="spellEnd"/>
      <w:r w:rsidRPr="006C418E">
        <w:rPr>
          <w:lang w:val="en-MY"/>
        </w:rPr>
        <w:t>-Hamoud, “Twenty-two years since revealing cross-site scripting attacks: a systematic mapping and a comprehensive survey,” arXiv:2205.08425 (2022).</w:t>
      </w:r>
    </w:p>
    <w:p w14:paraId="4596C8A5" w14:textId="77777777" w:rsidR="006C418E" w:rsidRPr="006C418E" w:rsidRDefault="006C418E" w:rsidP="006C418E">
      <w:pPr>
        <w:pStyle w:val="Reference"/>
        <w:numPr>
          <w:ilvl w:val="0"/>
          <w:numId w:val="11"/>
        </w:numPr>
        <w:ind w:left="425" w:hanging="425"/>
        <w:rPr>
          <w:lang w:val="en-MY"/>
        </w:rPr>
      </w:pPr>
      <w:r w:rsidRPr="006C418E">
        <w:rPr>
          <w:lang w:val="en-MY"/>
        </w:rPr>
        <w:t xml:space="preserve">A. </w:t>
      </w:r>
      <w:proofErr w:type="spellStart"/>
      <w:r w:rsidRPr="006C418E">
        <w:rPr>
          <w:lang w:val="en-MY"/>
        </w:rPr>
        <w:t>Kapravelos</w:t>
      </w:r>
      <w:proofErr w:type="spellEnd"/>
      <w:r w:rsidRPr="006C418E">
        <w:rPr>
          <w:lang w:val="en-MY"/>
        </w:rPr>
        <w:t xml:space="preserve">, Y. </w:t>
      </w:r>
      <w:proofErr w:type="spellStart"/>
      <w:r w:rsidRPr="006C418E">
        <w:rPr>
          <w:lang w:val="en-MY"/>
        </w:rPr>
        <w:t>Shoshitaishvili</w:t>
      </w:r>
      <w:proofErr w:type="spellEnd"/>
      <w:r w:rsidRPr="006C418E">
        <w:rPr>
          <w:lang w:val="en-MY"/>
        </w:rPr>
        <w:t xml:space="preserve">, L. </w:t>
      </w:r>
      <w:proofErr w:type="spellStart"/>
      <w:r w:rsidRPr="006C418E">
        <w:rPr>
          <w:lang w:val="en-MY"/>
        </w:rPr>
        <w:t>Cavedon</w:t>
      </w:r>
      <w:proofErr w:type="spellEnd"/>
      <w:r w:rsidRPr="006C418E">
        <w:rPr>
          <w:lang w:val="en-MY"/>
        </w:rPr>
        <w:t>, C. Kruegel, and G. Vigna, “Revolver: An automated approach to the detection of evasive web-based malware,” Proc. 23rd USENIX Security Symposium (2014).</w:t>
      </w:r>
    </w:p>
    <w:p w14:paraId="449C3629" w14:textId="77777777" w:rsidR="006C418E" w:rsidRPr="006C418E" w:rsidRDefault="006C418E" w:rsidP="006C418E">
      <w:pPr>
        <w:pStyle w:val="Reference"/>
        <w:numPr>
          <w:ilvl w:val="0"/>
          <w:numId w:val="11"/>
        </w:numPr>
        <w:ind w:left="425" w:hanging="425"/>
        <w:rPr>
          <w:lang w:val="en-MY"/>
        </w:rPr>
      </w:pPr>
      <w:r w:rsidRPr="006C418E">
        <w:rPr>
          <w:lang w:val="en-MY"/>
        </w:rPr>
        <w:t xml:space="preserve">D. F. </w:t>
      </w:r>
      <w:proofErr w:type="spellStart"/>
      <w:r w:rsidRPr="006C418E">
        <w:rPr>
          <w:lang w:val="en-MY"/>
        </w:rPr>
        <w:t>Somé</w:t>
      </w:r>
      <w:proofErr w:type="spellEnd"/>
      <w:r w:rsidRPr="006C418E">
        <w:rPr>
          <w:lang w:val="en-MY"/>
        </w:rPr>
        <w:t xml:space="preserve">, M. Airan, Z. </w:t>
      </w:r>
      <w:proofErr w:type="spellStart"/>
      <w:r w:rsidRPr="006C418E">
        <w:rPr>
          <w:lang w:val="en-MY"/>
        </w:rPr>
        <w:t>Durumeric</w:t>
      </w:r>
      <w:proofErr w:type="spellEnd"/>
      <w:r w:rsidRPr="006C418E">
        <w:rPr>
          <w:lang w:val="en-MY"/>
        </w:rPr>
        <w:t>, and C.-A. Staicu, “User profiles: The Achilles’ heel of web browsers,” arXiv:2504.17692 (2025).</w:t>
      </w:r>
    </w:p>
    <w:p w14:paraId="37D6A307" w14:textId="77777777" w:rsidR="006C418E" w:rsidRPr="006C418E" w:rsidRDefault="006C418E" w:rsidP="006C418E">
      <w:pPr>
        <w:pStyle w:val="Reference"/>
        <w:numPr>
          <w:ilvl w:val="0"/>
          <w:numId w:val="11"/>
        </w:numPr>
        <w:ind w:left="425" w:hanging="425"/>
        <w:rPr>
          <w:lang w:val="en-MY"/>
        </w:rPr>
      </w:pPr>
      <w:r w:rsidRPr="006C418E">
        <w:rPr>
          <w:lang w:val="en-MY"/>
        </w:rPr>
        <w:t xml:space="preserve">S. Eskandarian, J. Cogan, S. Birnbaum, P. C. Wei, D. Franke, F. Fraser, … and D. </w:t>
      </w:r>
      <w:proofErr w:type="spellStart"/>
      <w:r w:rsidRPr="006C418E">
        <w:rPr>
          <w:lang w:val="en-MY"/>
        </w:rPr>
        <w:t>Boneh</w:t>
      </w:r>
      <w:proofErr w:type="spellEnd"/>
      <w:r w:rsidRPr="006C418E">
        <w:rPr>
          <w:lang w:val="en-MY"/>
        </w:rPr>
        <w:t>, “Fidelius: Protecting user secrets from compromised browsers,” arXiv:1809.04774 (2018).</w:t>
      </w:r>
    </w:p>
    <w:p w14:paraId="40391F1B" w14:textId="77777777" w:rsidR="006C418E" w:rsidRPr="006C418E" w:rsidRDefault="006C418E" w:rsidP="006C418E">
      <w:pPr>
        <w:pStyle w:val="Reference"/>
        <w:numPr>
          <w:ilvl w:val="0"/>
          <w:numId w:val="11"/>
        </w:numPr>
        <w:ind w:left="425" w:hanging="425"/>
        <w:rPr>
          <w:lang w:val="en-MY"/>
        </w:rPr>
      </w:pPr>
      <w:r w:rsidRPr="006C418E">
        <w:rPr>
          <w:lang w:val="en-MY"/>
        </w:rPr>
        <w:t>A. Greenberg, “With Spectre still lurking, Google looks to protect the web,” WIRED (2019).</w:t>
      </w:r>
    </w:p>
    <w:p w14:paraId="6A6B274C" w14:textId="77777777" w:rsidR="006C418E" w:rsidRPr="006C418E" w:rsidRDefault="006C418E" w:rsidP="006C418E">
      <w:pPr>
        <w:pStyle w:val="Reference"/>
        <w:numPr>
          <w:ilvl w:val="0"/>
          <w:numId w:val="11"/>
        </w:numPr>
        <w:ind w:left="425" w:hanging="425"/>
        <w:rPr>
          <w:lang w:val="en-MY"/>
        </w:rPr>
      </w:pPr>
      <w:r w:rsidRPr="006C418E">
        <w:rPr>
          <w:lang w:val="en-MY"/>
        </w:rPr>
        <w:t xml:space="preserve">A. Barth, C. Jackson, and J. C. Mitchell, “Robust </w:t>
      </w:r>
      <w:proofErr w:type="spellStart"/>
      <w:r w:rsidRPr="006C418E">
        <w:rPr>
          <w:lang w:val="en-MY"/>
        </w:rPr>
        <w:t>defenses</w:t>
      </w:r>
      <w:proofErr w:type="spellEnd"/>
      <w:r w:rsidRPr="006C418E">
        <w:rPr>
          <w:lang w:val="en-MY"/>
        </w:rPr>
        <w:t xml:space="preserve"> for cross-site request forgery,” Proc. 15th ACM Conference on Computer and Communications Security (2008).</w:t>
      </w:r>
    </w:p>
    <w:p w14:paraId="2BCF7C4E" w14:textId="77777777" w:rsidR="006C418E" w:rsidRPr="006C418E" w:rsidRDefault="006C418E" w:rsidP="006C418E">
      <w:pPr>
        <w:pStyle w:val="Reference"/>
        <w:numPr>
          <w:ilvl w:val="0"/>
          <w:numId w:val="11"/>
        </w:numPr>
        <w:ind w:left="425" w:hanging="425"/>
        <w:rPr>
          <w:lang w:val="en-MY"/>
        </w:rPr>
      </w:pPr>
      <w:r w:rsidRPr="006C418E">
        <w:rPr>
          <w:lang w:val="en-MY"/>
        </w:rPr>
        <w:t>D. Akhawe, A. Barth, P. E. Lam, J. C. Mitchell, and D. Song, “Towards a formal foundation of web security,” IEEE Computer Security Foundations Symposium (2013).</w:t>
      </w:r>
    </w:p>
    <w:p w14:paraId="51E0932D" w14:textId="77777777" w:rsidR="006C418E" w:rsidRPr="006C418E" w:rsidRDefault="006C418E" w:rsidP="006C418E">
      <w:pPr>
        <w:pStyle w:val="Reference"/>
        <w:numPr>
          <w:ilvl w:val="0"/>
          <w:numId w:val="11"/>
        </w:numPr>
        <w:ind w:left="425" w:hanging="425"/>
        <w:rPr>
          <w:lang w:val="en-MY"/>
        </w:rPr>
      </w:pPr>
      <w:r w:rsidRPr="006C418E">
        <w:rPr>
          <w:lang w:val="en-MY"/>
        </w:rPr>
        <w:t xml:space="preserve">D. Fett, R. </w:t>
      </w:r>
      <w:proofErr w:type="spellStart"/>
      <w:r w:rsidRPr="006C418E">
        <w:rPr>
          <w:lang w:val="en-MY"/>
        </w:rPr>
        <w:t>Küsters</w:t>
      </w:r>
      <w:proofErr w:type="spellEnd"/>
      <w:r w:rsidRPr="006C418E">
        <w:rPr>
          <w:lang w:val="en-MY"/>
        </w:rPr>
        <w:t>, and G. Schmitz, “A comprehensive formal security analysis of OAuth 2.0,” Proc. ACM SIGSAC Conference on Computer and Communications Security (2019).</w:t>
      </w:r>
    </w:p>
    <w:p w14:paraId="2F7B1332" w14:textId="77777777" w:rsidR="006C418E" w:rsidRPr="006C418E" w:rsidRDefault="006C418E" w:rsidP="006C418E">
      <w:pPr>
        <w:pStyle w:val="Reference"/>
        <w:numPr>
          <w:ilvl w:val="0"/>
          <w:numId w:val="11"/>
        </w:numPr>
        <w:ind w:left="425" w:hanging="425"/>
        <w:rPr>
          <w:lang w:val="en-MY"/>
        </w:rPr>
      </w:pPr>
      <w:r w:rsidRPr="006C418E">
        <w:rPr>
          <w:lang w:val="en-MY"/>
        </w:rPr>
        <w:t>H. Kim et al., “</w:t>
      </w:r>
      <w:proofErr w:type="spellStart"/>
      <w:r w:rsidRPr="006C418E">
        <w:rPr>
          <w:lang w:val="en-MY"/>
        </w:rPr>
        <w:t>ScriptShield</w:t>
      </w:r>
      <w:proofErr w:type="spellEnd"/>
      <w:r w:rsidRPr="006C418E">
        <w:rPr>
          <w:lang w:val="en-MY"/>
        </w:rPr>
        <w:t xml:space="preserve">: A runtime JavaScript </w:t>
      </w:r>
      <w:proofErr w:type="spellStart"/>
      <w:r w:rsidRPr="006C418E">
        <w:rPr>
          <w:lang w:val="en-MY"/>
        </w:rPr>
        <w:t>behavior</w:t>
      </w:r>
      <w:proofErr w:type="spellEnd"/>
      <w:r w:rsidRPr="006C418E">
        <w:rPr>
          <w:lang w:val="en-MY"/>
        </w:rPr>
        <w:t xml:space="preserve"> profiler for detecting anomalies during script execution,” (2022).</w:t>
      </w:r>
    </w:p>
    <w:p w14:paraId="4C9E009F" w14:textId="3D7A085D" w:rsidR="00326AE0" w:rsidRPr="006C418E" w:rsidRDefault="006C418E" w:rsidP="006C418E">
      <w:pPr>
        <w:pStyle w:val="Reference"/>
        <w:numPr>
          <w:ilvl w:val="0"/>
          <w:numId w:val="11"/>
        </w:numPr>
        <w:ind w:left="425" w:hanging="425"/>
        <w:rPr>
          <w:lang w:val="en-MY"/>
        </w:rPr>
      </w:pPr>
      <w:r w:rsidRPr="006C418E">
        <w:rPr>
          <w:lang w:val="en-MY"/>
        </w:rPr>
        <w:t>M. Patel and L. Cheng, “Detecting overprivileged and malicious browser extensions using machine learning analysis of access and permission patterns,” (2023).</w:t>
      </w:r>
    </w:p>
    <w:sectPr w:rsidR="00326AE0" w:rsidRPr="006C418E"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6DC74F9"/>
    <w:multiLevelType w:val="hybridMultilevel"/>
    <w:tmpl w:val="8392DE72"/>
    <w:lvl w:ilvl="0" w:tplc="4409000F">
      <w:start w:val="1"/>
      <w:numFmt w:val="decimal"/>
      <w:lvlText w:val="%1."/>
      <w:lvlJc w:val="left"/>
      <w:pPr>
        <w:ind w:left="1004" w:hanging="360"/>
      </w:p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98D0F76"/>
    <w:multiLevelType w:val="hybridMultilevel"/>
    <w:tmpl w:val="C0840858"/>
    <w:lvl w:ilvl="0" w:tplc="0809000F">
      <w:start w:val="1"/>
      <w:numFmt w:val="decimal"/>
      <w:lvlText w:val="%1."/>
      <w:lvlJc w:val="left"/>
      <w:pPr>
        <w:ind w:left="1364" w:hanging="360"/>
      </w:p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4" w15:restartNumberingAfterBreak="0">
    <w:nsid w:val="3AA17CE3"/>
    <w:multiLevelType w:val="hybridMultilevel"/>
    <w:tmpl w:val="4A342D44"/>
    <w:lvl w:ilvl="0" w:tplc="EBD030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84547A"/>
    <w:multiLevelType w:val="hybridMultilevel"/>
    <w:tmpl w:val="3E00FD2E"/>
    <w:lvl w:ilvl="0" w:tplc="21A059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4BF24BFA"/>
    <w:multiLevelType w:val="hybridMultilevel"/>
    <w:tmpl w:val="F5B48E7C"/>
    <w:lvl w:ilvl="0" w:tplc="08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505F0CBD"/>
    <w:multiLevelType w:val="hybridMultilevel"/>
    <w:tmpl w:val="C1A2F23C"/>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2A3001"/>
    <w:multiLevelType w:val="multilevel"/>
    <w:tmpl w:val="B1906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1A4C96"/>
    <w:multiLevelType w:val="multilevel"/>
    <w:tmpl w:val="9D904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1" w15:restartNumberingAfterBreak="0">
    <w:nsid w:val="79A457C1"/>
    <w:multiLevelType w:val="multilevel"/>
    <w:tmpl w:val="9C1EB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47104574">
    <w:abstractNumId w:val="4"/>
  </w:num>
  <w:num w:numId="2" w16cid:durableId="1339696119">
    <w:abstractNumId w:val="2"/>
  </w:num>
  <w:num w:numId="3" w16cid:durableId="1951738883">
    <w:abstractNumId w:val="10"/>
  </w:num>
  <w:num w:numId="4" w16cid:durableId="533884362">
    <w:abstractNumId w:val="8"/>
  </w:num>
  <w:num w:numId="5" w16cid:durableId="555093112">
    <w:abstractNumId w:val="9"/>
  </w:num>
  <w:num w:numId="6" w16cid:durableId="236601048">
    <w:abstractNumId w:val="1"/>
  </w:num>
  <w:num w:numId="7" w16cid:durableId="893781289">
    <w:abstractNumId w:val="11"/>
  </w:num>
  <w:num w:numId="8" w16cid:durableId="671107392">
    <w:abstractNumId w:val="6"/>
  </w:num>
  <w:num w:numId="9" w16cid:durableId="1696690080">
    <w:abstractNumId w:val="5"/>
  </w:num>
  <w:num w:numId="10" w16cid:durableId="166555656">
    <w:abstractNumId w:val="7"/>
  </w:num>
  <w:num w:numId="11" w16cid:durableId="67634690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1"/>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1D68"/>
    <w:rsid w:val="00014140"/>
    <w:rsid w:val="00017CA6"/>
    <w:rsid w:val="00027428"/>
    <w:rsid w:val="00031EC9"/>
    <w:rsid w:val="00054B33"/>
    <w:rsid w:val="00062206"/>
    <w:rsid w:val="00066FED"/>
    <w:rsid w:val="00075EA6"/>
    <w:rsid w:val="0007696B"/>
    <w:rsid w:val="0007709F"/>
    <w:rsid w:val="00086F62"/>
    <w:rsid w:val="00090674"/>
    <w:rsid w:val="0009320B"/>
    <w:rsid w:val="00096AE0"/>
    <w:rsid w:val="000A09CE"/>
    <w:rsid w:val="000B1B74"/>
    <w:rsid w:val="000B3A2D"/>
    <w:rsid w:val="000B49C0"/>
    <w:rsid w:val="000D34F5"/>
    <w:rsid w:val="000E382F"/>
    <w:rsid w:val="000E75CD"/>
    <w:rsid w:val="000F5E85"/>
    <w:rsid w:val="001036BA"/>
    <w:rsid w:val="001146DC"/>
    <w:rsid w:val="00114AB1"/>
    <w:rsid w:val="001230FF"/>
    <w:rsid w:val="00130BD7"/>
    <w:rsid w:val="00130D38"/>
    <w:rsid w:val="00150B76"/>
    <w:rsid w:val="00152A5C"/>
    <w:rsid w:val="00155B67"/>
    <w:rsid w:val="001562AF"/>
    <w:rsid w:val="00161A5B"/>
    <w:rsid w:val="0016385D"/>
    <w:rsid w:val="0016782F"/>
    <w:rsid w:val="00176669"/>
    <w:rsid w:val="0018723E"/>
    <w:rsid w:val="00190C15"/>
    <w:rsid w:val="001937E9"/>
    <w:rsid w:val="001964E5"/>
    <w:rsid w:val="00196735"/>
    <w:rsid w:val="001B263B"/>
    <w:rsid w:val="001B2FC3"/>
    <w:rsid w:val="001B476A"/>
    <w:rsid w:val="001B761B"/>
    <w:rsid w:val="001C764F"/>
    <w:rsid w:val="001C7BB3"/>
    <w:rsid w:val="001D469C"/>
    <w:rsid w:val="00205B0A"/>
    <w:rsid w:val="00206170"/>
    <w:rsid w:val="00206FBC"/>
    <w:rsid w:val="0021619E"/>
    <w:rsid w:val="0023171B"/>
    <w:rsid w:val="00236BFC"/>
    <w:rsid w:val="00237437"/>
    <w:rsid w:val="002502FD"/>
    <w:rsid w:val="0025247C"/>
    <w:rsid w:val="00255E21"/>
    <w:rsid w:val="00255EEF"/>
    <w:rsid w:val="00274622"/>
    <w:rsid w:val="00274CF1"/>
    <w:rsid w:val="00285D24"/>
    <w:rsid w:val="00286DCD"/>
    <w:rsid w:val="00290390"/>
    <w:rsid w:val="002915D3"/>
    <w:rsid w:val="002924DB"/>
    <w:rsid w:val="002941DA"/>
    <w:rsid w:val="002B5648"/>
    <w:rsid w:val="002C67C3"/>
    <w:rsid w:val="002D73C4"/>
    <w:rsid w:val="002E3C35"/>
    <w:rsid w:val="002F5298"/>
    <w:rsid w:val="00326AE0"/>
    <w:rsid w:val="00337E4F"/>
    <w:rsid w:val="00340C36"/>
    <w:rsid w:val="00342A02"/>
    <w:rsid w:val="00346A9D"/>
    <w:rsid w:val="00385819"/>
    <w:rsid w:val="0039376F"/>
    <w:rsid w:val="003A287B"/>
    <w:rsid w:val="003A5C85"/>
    <w:rsid w:val="003A61B1"/>
    <w:rsid w:val="003B0050"/>
    <w:rsid w:val="003B7D17"/>
    <w:rsid w:val="003D6312"/>
    <w:rsid w:val="003E7C74"/>
    <w:rsid w:val="003F31C6"/>
    <w:rsid w:val="003F45AF"/>
    <w:rsid w:val="0040225B"/>
    <w:rsid w:val="00402DA2"/>
    <w:rsid w:val="00422437"/>
    <w:rsid w:val="00425AC2"/>
    <w:rsid w:val="00431418"/>
    <w:rsid w:val="0043649A"/>
    <w:rsid w:val="0044399B"/>
    <w:rsid w:val="0044771F"/>
    <w:rsid w:val="004477CE"/>
    <w:rsid w:val="004614E7"/>
    <w:rsid w:val="004A4DFD"/>
    <w:rsid w:val="004B151D"/>
    <w:rsid w:val="004C7243"/>
    <w:rsid w:val="004D6BF0"/>
    <w:rsid w:val="004E21DE"/>
    <w:rsid w:val="004E3C57"/>
    <w:rsid w:val="004E3CB2"/>
    <w:rsid w:val="004F5028"/>
    <w:rsid w:val="005074E2"/>
    <w:rsid w:val="00520FEC"/>
    <w:rsid w:val="00525813"/>
    <w:rsid w:val="0053513F"/>
    <w:rsid w:val="00574405"/>
    <w:rsid w:val="005755F4"/>
    <w:rsid w:val="00576C19"/>
    <w:rsid w:val="0058362F"/>
    <w:rsid w:val="005854B0"/>
    <w:rsid w:val="005A0364"/>
    <w:rsid w:val="005A0E21"/>
    <w:rsid w:val="005B3A34"/>
    <w:rsid w:val="005D1849"/>
    <w:rsid w:val="005D49AF"/>
    <w:rsid w:val="005E415C"/>
    <w:rsid w:val="005E71ED"/>
    <w:rsid w:val="005E7946"/>
    <w:rsid w:val="005F7475"/>
    <w:rsid w:val="00611299"/>
    <w:rsid w:val="00613B4D"/>
    <w:rsid w:val="00616365"/>
    <w:rsid w:val="00616F3B"/>
    <w:rsid w:val="006249A7"/>
    <w:rsid w:val="0064225B"/>
    <w:rsid w:val="006763F9"/>
    <w:rsid w:val="00694323"/>
    <w:rsid w:val="006949BC"/>
    <w:rsid w:val="00697915"/>
    <w:rsid w:val="006A7400"/>
    <w:rsid w:val="006C418E"/>
    <w:rsid w:val="006D1229"/>
    <w:rsid w:val="006D372F"/>
    <w:rsid w:val="006D7A18"/>
    <w:rsid w:val="006E4474"/>
    <w:rsid w:val="00701388"/>
    <w:rsid w:val="00723B7F"/>
    <w:rsid w:val="00725861"/>
    <w:rsid w:val="0073393A"/>
    <w:rsid w:val="0073539D"/>
    <w:rsid w:val="00767B8A"/>
    <w:rsid w:val="00775481"/>
    <w:rsid w:val="007A233B"/>
    <w:rsid w:val="007B4863"/>
    <w:rsid w:val="007C28D5"/>
    <w:rsid w:val="007C65E6"/>
    <w:rsid w:val="007D04B8"/>
    <w:rsid w:val="007D406B"/>
    <w:rsid w:val="007D4407"/>
    <w:rsid w:val="007E1CA3"/>
    <w:rsid w:val="0080147B"/>
    <w:rsid w:val="00803720"/>
    <w:rsid w:val="00812D62"/>
    <w:rsid w:val="00812F29"/>
    <w:rsid w:val="00816B98"/>
    <w:rsid w:val="00821713"/>
    <w:rsid w:val="008261F1"/>
    <w:rsid w:val="00827050"/>
    <w:rsid w:val="0083278B"/>
    <w:rsid w:val="00834538"/>
    <w:rsid w:val="00841828"/>
    <w:rsid w:val="00850E89"/>
    <w:rsid w:val="00857141"/>
    <w:rsid w:val="00862CF0"/>
    <w:rsid w:val="008930E4"/>
    <w:rsid w:val="00893821"/>
    <w:rsid w:val="008A7B9C"/>
    <w:rsid w:val="008B2FDF"/>
    <w:rsid w:val="008B39FA"/>
    <w:rsid w:val="008B4754"/>
    <w:rsid w:val="008D3D17"/>
    <w:rsid w:val="008E0291"/>
    <w:rsid w:val="008E2403"/>
    <w:rsid w:val="008E6A7A"/>
    <w:rsid w:val="008F1038"/>
    <w:rsid w:val="008F7046"/>
    <w:rsid w:val="009005FC"/>
    <w:rsid w:val="009107CF"/>
    <w:rsid w:val="00922E5A"/>
    <w:rsid w:val="00943315"/>
    <w:rsid w:val="00946C27"/>
    <w:rsid w:val="00986B4B"/>
    <w:rsid w:val="00987924"/>
    <w:rsid w:val="00995A37"/>
    <w:rsid w:val="009A4F3D"/>
    <w:rsid w:val="009B696B"/>
    <w:rsid w:val="009B74C1"/>
    <w:rsid w:val="009B7671"/>
    <w:rsid w:val="009E5BA1"/>
    <w:rsid w:val="009F056E"/>
    <w:rsid w:val="00A11E5D"/>
    <w:rsid w:val="00A24F3D"/>
    <w:rsid w:val="00A26DCD"/>
    <w:rsid w:val="00A314BB"/>
    <w:rsid w:val="00A32B7D"/>
    <w:rsid w:val="00A53066"/>
    <w:rsid w:val="00A5596B"/>
    <w:rsid w:val="00A646B3"/>
    <w:rsid w:val="00A6739B"/>
    <w:rsid w:val="00A75BD3"/>
    <w:rsid w:val="00A81EED"/>
    <w:rsid w:val="00A90413"/>
    <w:rsid w:val="00AA015C"/>
    <w:rsid w:val="00AA728C"/>
    <w:rsid w:val="00AB0A9C"/>
    <w:rsid w:val="00AB7119"/>
    <w:rsid w:val="00AD5855"/>
    <w:rsid w:val="00AD77F3"/>
    <w:rsid w:val="00AE7500"/>
    <w:rsid w:val="00AE7F87"/>
    <w:rsid w:val="00AF0E99"/>
    <w:rsid w:val="00AF3542"/>
    <w:rsid w:val="00AF5ABE"/>
    <w:rsid w:val="00B00415"/>
    <w:rsid w:val="00B03C2A"/>
    <w:rsid w:val="00B06A63"/>
    <w:rsid w:val="00B1000D"/>
    <w:rsid w:val="00B10134"/>
    <w:rsid w:val="00B16A92"/>
    <w:rsid w:val="00B16BFE"/>
    <w:rsid w:val="00B3134F"/>
    <w:rsid w:val="00B3359B"/>
    <w:rsid w:val="00B4122C"/>
    <w:rsid w:val="00B500E5"/>
    <w:rsid w:val="00BA39BB"/>
    <w:rsid w:val="00BA3B3D"/>
    <w:rsid w:val="00BA78DC"/>
    <w:rsid w:val="00BB082D"/>
    <w:rsid w:val="00BB7EEA"/>
    <w:rsid w:val="00BD1909"/>
    <w:rsid w:val="00BE5E16"/>
    <w:rsid w:val="00BE5FD1"/>
    <w:rsid w:val="00BF1BE2"/>
    <w:rsid w:val="00C06E05"/>
    <w:rsid w:val="00C07C37"/>
    <w:rsid w:val="00C14B14"/>
    <w:rsid w:val="00C17370"/>
    <w:rsid w:val="00C2054D"/>
    <w:rsid w:val="00C2202D"/>
    <w:rsid w:val="00C24D29"/>
    <w:rsid w:val="00C252EB"/>
    <w:rsid w:val="00C26EC0"/>
    <w:rsid w:val="00C27AC7"/>
    <w:rsid w:val="00C31BFC"/>
    <w:rsid w:val="00C56C77"/>
    <w:rsid w:val="00C66F08"/>
    <w:rsid w:val="00C84923"/>
    <w:rsid w:val="00C92DE6"/>
    <w:rsid w:val="00CB477F"/>
    <w:rsid w:val="00CB7B3E"/>
    <w:rsid w:val="00CC5968"/>
    <w:rsid w:val="00CC5BA5"/>
    <w:rsid w:val="00CC739D"/>
    <w:rsid w:val="00D04468"/>
    <w:rsid w:val="00D168A0"/>
    <w:rsid w:val="00D27849"/>
    <w:rsid w:val="00D30640"/>
    <w:rsid w:val="00D36257"/>
    <w:rsid w:val="00D378C9"/>
    <w:rsid w:val="00D4687E"/>
    <w:rsid w:val="00D53A12"/>
    <w:rsid w:val="00D62EDC"/>
    <w:rsid w:val="00D87E2A"/>
    <w:rsid w:val="00DA5413"/>
    <w:rsid w:val="00DA6527"/>
    <w:rsid w:val="00DB0C43"/>
    <w:rsid w:val="00DC3883"/>
    <w:rsid w:val="00DD22C8"/>
    <w:rsid w:val="00DE3354"/>
    <w:rsid w:val="00DF7DCD"/>
    <w:rsid w:val="00E019D1"/>
    <w:rsid w:val="00E13FC1"/>
    <w:rsid w:val="00E50B7D"/>
    <w:rsid w:val="00E904A1"/>
    <w:rsid w:val="00EA43E4"/>
    <w:rsid w:val="00EB664E"/>
    <w:rsid w:val="00EB6F29"/>
    <w:rsid w:val="00EB7D28"/>
    <w:rsid w:val="00EC0D0C"/>
    <w:rsid w:val="00ED4A2C"/>
    <w:rsid w:val="00EF0D6D"/>
    <w:rsid w:val="00EF6940"/>
    <w:rsid w:val="00F2044A"/>
    <w:rsid w:val="00F20BFC"/>
    <w:rsid w:val="00F24D5F"/>
    <w:rsid w:val="00F52F07"/>
    <w:rsid w:val="00F726C3"/>
    <w:rsid w:val="00F760AE"/>
    <w:rsid w:val="00F803DE"/>
    <w:rsid w:val="00F820CA"/>
    <w:rsid w:val="00F8554C"/>
    <w:rsid w:val="00F904D6"/>
    <w:rsid w:val="00F95F82"/>
    <w:rsid w:val="00F97A90"/>
    <w:rsid w:val="00FA12EE"/>
    <w:rsid w:val="00FA6062"/>
    <w:rsid w:val="00FC2F35"/>
    <w:rsid w:val="00FC3FD7"/>
    <w:rsid w:val="00FC6DA3"/>
    <w:rsid w:val="00FD1FC6"/>
    <w:rsid w:val="00FE3E88"/>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2C89D8"/>
  <w15:docId w15:val="{EDF418F0-7311-4568-B8A6-339D941F0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MY" w:eastAsia="en-MY"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0D34F5"/>
    <w:pPr>
      <w:keepNext/>
      <w:keepLines/>
      <w:spacing w:before="40"/>
      <w:outlineLvl w:val="3"/>
    </w:pPr>
    <w:rPr>
      <w:rFonts w:ascii="Cambria" w:hAnsi="Cambria"/>
      <w:i/>
      <w:iCs/>
      <w:color w:val="365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ind w:firstLine="0"/>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uiPriority w:val="22"/>
    <w:qFormat/>
    <w:rsid w:val="005F7475"/>
    <w:rPr>
      <w:b/>
      <w:bCs/>
    </w:rPr>
  </w:style>
  <w:style w:type="character" w:styleId="Emphasis">
    <w:name w:val="Emphasis"/>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semiHidden/>
    <w:unhideWhenUsed/>
    <w:rsid w:val="005E71ED"/>
    <w:rPr>
      <w:sz w:val="16"/>
      <w:szCs w:val="16"/>
    </w:rPr>
  </w:style>
  <w:style w:type="paragraph" w:styleId="CommentText">
    <w:name w:val="annotation text"/>
    <w:basedOn w:val="Normal"/>
    <w:link w:val="CommentTextChar"/>
    <w:uiPriority w:val="99"/>
    <w:semiHidden/>
    <w:unhideWhenUsed/>
    <w:rsid w:val="005E71ED"/>
    <w:rPr>
      <w:sz w:val="20"/>
    </w:rPr>
  </w:style>
  <w:style w:type="character" w:customStyle="1" w:styleId="CommentTextChar">
    <w:name w:val="Comment Text Char"/>
    <w:link w:val="CommentText"/>
    <w:uiPriority w:val="99"/>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link w:val="CommentSubject"/>
    <w:semiHidden/>
    <w:rsid w:val="005E71ED"/>
    <w:rPr>
      <w:b/>
      <w:bCs/>
      <w:lang w:val="en-US" w:eastAsia="en-US"/>
    </w:rPr>
  </w:style>
  <w:style w:type="character" w:customStyle="1" w:styleId="Heading4Char">
    <w:name w:val="Heading 4 Char"/>
    <w:link w:val="Heading4"/>
    <w:semiHidden/>
    <w:rsid w:val="000D34F5"/>
    <w:rPr>
      <w:rFonts w:ascii="Cambria" w:eastAsia="Times New Roman" w:hAnsi="Cambria" w:cs="Times New Roman"/>
      <w:i/>
      <w:iCs/>
      <w:color w:val="365F91"/>
      <w:sz w:val="24"/>
      <w:lang w:val="en-US" w:eastAsia="en-US"/>
    </w:rPr>
  </w:style>
  <w:style w:type="paragraph" w:customStyle="1" w:styleId="p1">
    <w:name w:val="p1"/>
    <w:basedOn w:val="Normal"/>
    <w:rsid w:val="00F803DE"/>
    <w:rPr>
      <w:rFonts w:ascii="Arial" w:hAnsi="Arial" w:cs="Arial"/>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8541">
      <w:bodyDiv w:val="1"/>
      <w:marLeft w:val="0"/>
      <w:marRight w:val="0"/>
      <w:marTop w:val="0"/>
      <w:marBottom w:val="0"/>
      <w:divBdr>
        <w:top w:val="none" w:sz="0" w:space="0" w:color="auto"/>
        <w:left w:val="none" w:sz="0" w:space="0" w:color="auto"/>
        <w:bottom w:val="none" w:sz="0" w:space="0" w:color="auto"/>
        <w:right w:val="none" w:sz="0" w:space="0" w:color="auto"/>
      </w:divBdr>
    </w:div>
    <w:div w:id="3408037">
      <w:bodyDiv w:val="1"/>
      <w:marLeft w:val="0"/>
      <w:marRight w:val="0"/>
      <w:marTop w:val="0"/>
      <w:marBottom w:val="0"/>
      <w:divBdr>
        <w:top w:val="none" w:sz="0" w:space="0" w:color="auto"/>
        <w:left w:val="none" w:sz="0" w:space="0" w:color="auto"/>
        <w:bottom w:val="none" w:sz="0" w:space="0" w:color="auto"/>
        <w:right w:val="none" w:sz="0" w:space="0" w:color="auto"/>
      </w:divBdr>
    </w:div>
    <w:div w:id="4134279">
      <w:bodyDiv w:val="1"/>
      <w:marLeft w:val="0"/>
      <w:marRight w:val="0"/>
      <w:marTop w:val="0"/>
      <w:marBottom w:val="0"/>
      <w:divBdr>
        <w:top w:val="none" w:sz="0" w:space="0" w:color="auto"/>
        <w:left w:val="none" w:sz="0" w:space="0" w:color="auto"/>
        <w:bottom w:val="none" w:sz="0" w:space="0" w:color="auto"/>
        <w:right w:val="none" w:sz="0" w:space="0" w:color="auto"/>
      </w:divBdr>
    </w:div>
    <w:div w:id="24410295">
      <w:bodyDiv w:val="1"/>
      <w:marLeft w:val="0"/>
      <w:marRight w:val="0"/>
      <w:marTop w:val="0"/>
      <w:marBottom w:val="0"/>
      <w:divBdr>
        <w:top w:val="none" w:sz="0" w:space="0" w:color="auto"/>
        <w:left w:val="none" w:sz="0" w:space="0" w:color="auto"/>
        <w:bottom w:val="none" w:sz="0" w:space="0" w:color="auto"/>
        <w:right w:val="none" w:sz="0" w:space="0" w:color="auto"/>
      </w:divBdr>
    </w:div>
    <w:div w:id="29499412">
      <w:bodyDiv w:val="1"/>
      <w:marLeft w:val="0"/>
      <w:marRight w:val="0"/>
      <w:marTop w:val="0"/>
      <w:marBottom w:val="0"/>
      <w:divBdr>
        <w:top w:val="none" w:sz="0" w:space="0" w:color="auto"/>
        <w:left w:val="none" w:sz="0" w:space="0" w:color="auto"/>
        <w:bottom w:val="none" w:sz="0" w:space="0" w:color="auto"/>
        <w:right w:val="none" w:sz="0" w:space="0" w:color="auto"/>
      </w:divBdr>
    </w:div>
    <w:div w:id="31661099">
      <w:bodyDiv w:val="1"/>
      <w:marLeft w:val="0"/>
      <w:marRight w:val="0"/>
      <w:marTop w:val="0"/>
      <w:marBottom w:val="0"/>
      <w:divBdr>
        <w:top w:val="none" w:sz="0" w:space="0" w:color="auto"/>
        <w:left w:val="none" w:sz="0" w:space="0" w:color="auto"/>
        <w:bottom w:val="none" w:sz="0" w:space="0" w:color="auto"/>
        <w:right w:val="none" w:sz="0" w:space="0" w:color="auto"/>
      </w:divBdr>
    </w:div>
    <w:div w:id="35008126">
      <w:bodyDiv w:val="1"/>
      <w:marLeft w:val="0"/>
      <w:marRight w:val="0"/>
      <w:marTop w:val="0"/>
      <w:marBottom w:val="0"/>
      <w:divBdr>
        <w:top w:val="none" w:sz="0" w:space="0" w:color="auto"/>
        <w:left w:val="none" w:sz="0" w:space="0" w:color="auto"/>
        <w:bottom w:val="none" w:sz="0" w:space="0" w:color="auto"/>
        <w:right w:val="none" w:sz="0" w:space="0" w:color="auto"/>
      </w:divBdr>
    </w:div>
    <w:div w:id="75633497">
      <w:bodyDiv w:val="1"/>
      <w:marLeft w:val="0"/>
      <w:marRight w:val="0"/>
      <w:marTop w:val="0"/>
      <w:marBottom w:val="0"/>
      <w:divBdr>
        <w:top w:val="none" w:sz="0" w:space="0" w:color="auto"/>
        <w:left w:val="none" w:sz="0" w:space="0" w:color="auto"/>
        <w:bottom w:val="none" w:sz="0" w:space="0" w:color="auto"/>
        <w:right w:val="none" w:sz="0" w:space="0" w:color="auto"/>
      </w:divBdr>
    </w:div>
    <w:div w:id="84113484">
      <w:bodyDiv w:val="1"/>
      <w:marLeft w:val="0"/>
      <w:marRight w:val="0"/>
      <w:marTop w:val="0"/>
      <w:marBottom w:val="0"/>
      <w:divBdr>
        <w:top w:val="none" w:sz="0" w:space="0" w:color="auto"/>
        <w:left w:val="none" w:sz="0" w:space="0" w:color="auto"/>
        <w:bottom w:val="none" w:sz="0" w:space="0" w:color="auto"/>
        <w:right w:val="none" w:sz="0" w:space="0" w:color="auto"/>
      </w:divBdr>
    </w:div>
    <w:div w:id="85270532">
      <w:bodyDiv w:val="1"/>
      <w:marLeft w:val="0"/>
      <w:marRight w:val="0"/>
      <w:marTop w:val="0"/>
      <w:marBottom w:val="0"/>
      <w:divBdr>
        <w:top w:val="none" w:sz="0" w:space="0" w:color="auto"/>
        <w:left w:val="none" w:sz="0" w:space="0" w:color="auto"/>
        <w:bottom w:val="none" w:sz="0" w:space="0" w:color="auto"/>
        <w:right w:val="none" w:sz="0" w:space="0" w:color="auto"/>
      </w:divBdr>
    </w:div>
    <w:div w:id="89738748">
      <w:bodyDiv w:val="1"/>
      <w:marLeft w:val="0"/>
      <w:marRight w:val="0"/>
      <w:marTop w:val="0"/>
      <w:marBottom w:val="0"/>
      <w:divBdr>
        <w:top w:val="none" w:sz="0" w:space="0" w:color="auto"/>
        <w:left w:val="none" w:sz="0" w:space="0" w:color="auto"/>
        <w:bottom w:val="none" w:sz="0" w:space="0" w:color="auto"/>
        <w:right w:val="none" w:sz="0" w:space="0" w:color="auto"/>
      </w:divBdr>
    </w:div>
    <w:div w:id="100148068">
      <w:bodyDiv w:val="1"/>
      <w:marLeft w:val="0"/>
      <w:marRight w:val="0"/>
      <w:marTop w:val="0"/>
      <w:marBottom w:val="0"/>
      <w:divBdr>
        <w:top w:val="none" w:sz="0" w:space="0" w:color="auto"/>
        <w:left w:val="none" w:sz="0" w:space="0" w:color="auto"/>
        <w:bottom w:val="none" w:sz="0" w:space="0" w:color="auto"/>
        <w:right w:val="none" w:sz="0" w:space="0" w:color="auto"/>
      </w:divBdr>
    </w:div>
    <w:div w:id="111632297">
      <w:bodyDiv w:val="1"/>
      <w:marLeft w:val="0"/>
      <w:marRight w:val="0"/>
      <w:marTop w:val="0"/>
      <w:marBottom w:val="0"/>
      <w:divBdr>
        <w:top w:val="none" w:sz="0" w:space="0" w:color="auto"/>
        <w:left w:val="none" w:sz="0" w:space="0" w:color="auto"/>
        <w:bottom w:val="none" w:sz="0" w:space="0" w:color="auto"/>
        <w:right w:val="none" w:sz="0" w:space="0" w:color="auto"/>
      </w:divBdr>
    </w:div>
    <w:div w:id="111826237">
      <w:bodyDiv w:val="1"/>
      <w:marLeft w:val="0"/>
      <w:marRight w:val="0"/>
      <w:marTop w:val="0"/>
      <w:marBottom w:val="0"/>
      <w:divBdr>
        <w:top w:val="none" w:sz="0" w:space="0" w:color="auto"/>
        <w:left w:val="none" w:sz="0" w:space="0" w:color="auto"/>
        <w:bottom w:val="none" w:sz="0" w:space="0" w:color="auto"/>
        <w:right w:val="none" w:sz="0" w:space="0" w:color="auto"/>
      </w:divBdr>
    </w:div>
    <w:div w:id="112289957">
      <w:bodyDiv w:val="1"/>
      <w:marLeft w:val="0"/>
      <w:marRight w:val="0"/>
      <w:marTop w:val="0"/>
      <w:marBottom w:val="0"/>
      <w:divBdr>
        <w:top w:val="none" w:sz="0" w:space="0" w:color="auto"/>
        <w:left w:val="none" w:sz="0" w:space="0" w:color="auto"/>
        <w:bottom w:val="none" w:sz="0" w:space="0" w:color="auto"/>
        <w:right w:val="none" w:sz="0" w:space="0" w:color="auto"/>
      </w:divBdr>
    </w:div>
    <w:div w:id="117992491">
      <w:bodyDiv w:val="1"/>
      <w:marLeft w:val="0"/>
      <w:marRight w:val="0"/>
      <w:marTop w:val="0"/>
      <w:marBottom w:val="0"/>
      <w:divBdr>
        <w:top w:val="none" w:sz="0" w:space="0" w:color="auto"/>
        <w:left w:val="none" w:sz="0" w:space="0" w:color="auto"/>
        <w:bottom w:val="none" w:sz="0" w:space="0" w:color="auto"/>
        <w:right w:val="none" w:sz="0" w:space="0" w:color="auto"/>
      </w:divBdr>
    </w:div>
    <w:div w:id="131797330">
      <w:bodyDiv w:val="1"/>
      <w:marLeft w:val="0"/>
      <w:marRight w:val="0"/>
      <w:marTop w:val="0"/>
      <w:marBottom w:val="0"/>
      <w:divBdr>
        <w:top w:val="none" w:sz="0" w:space="0" w:color="auto"/>
        <w:left w:val="none" w:sz="0" w:space="0" w:color="auto"/>
        <w:bottom w:val="none" w:sz="0" w:space="0" w:color="auto"/>
        <w:right w:val="none" w:sz="0" w:space="0" w:color="auto"/>
      </w:divBdr>
    </w:div>
    <w:div w:id="148521601">
      <w:bodyDiv w:val="1"/>
      <w:marLeft w:val="0"/>
      <w:marRight w:val="0"/>
      <w:marTop w:val="0"/>
      <w:marBottom w:val="0"/>
      <w:divBdr>
        <w:top w:val="none" w:sz="0" w:space="0" w:color="auto"/>
        <w:left w:val="none" w:sz="0" w:space="0" w:color="auto"/>
        <w:bottom w:val="none" w:sz="0" w:space="0" w:color="auto"/>
        <w:right w:val="none" w:sz="0" w:space="0" w:color="auto"/>
      </w:divBdr>
    </w:div>
    <w:div w:id="150173972">
      <w:bodyDiv w:val="1"/>
      <w:marLeft w:val="0"/>
      <w:marRight w:val="0"/>
      <w:marTop w:val="0"/>
      <w:marBottom w:val="0"/>
      <w:divBdr>
        <w:top w:val="none" w:sz="0" w:space="0" w:color="auto"/>
        <w:left w:val="none" w:sz="0" w:space="0" w:color="auto"/>
        <w:bottom w:val="none" w:sz="0" w:space="0" w:color="auto"/>
        <w:right w:val="none" w:sz="0" w:space="0" w:color="auto"/>
      </w:divBdr>
    </w:div>
    <w:div w:id="153842984">
      <w:bodyDiv w:val="1"/>
      <w:marLeft w:val="0"/>
      <w:marRight w:val="0"/>
      <w:marTop w:val="0"/>
      <w:marBottom w:val="0"/>
      <w:divBdr>
        <w:top w:val="none" w:sz="0" w:space="0" w:color="auto"/>
        <w:left w:val="none" w:sz="0" w:space="0" w:color="auto"/>
        <w:bottom w:val="none" w:sz="0" w:space="0" w:color="auto"/>
        <w:right w:val="none" w:sz="0" w:space="0" w:color="auto"/>
      </w:divBdr>
    </w:div>
    <w:div w:id="156113426">
      <w:bodyDiv w:val="1"/>
      <w:marLeft w:val="0"/>
      <w:marRight w:val="0"/>
      <w:marTop w:val="0"/>
      <w:marBottom w:val="0"/>
      <w:divBdr>
        <w:top w:val="none" w:sz="0" w:space="0" w:color="auto"/>
        <w:left w:val="none" w:sz="0" w:space="0" w:color="auto"/>
        <w:bottom w:val="none" w:sz="0" w:space="0" w:color="auto"/>
        <w:right w:val="none" w:sz="0" w:space="0" w:color="auto"/>
      </w:divBdr>
    </w:div>
    <w:div w:id="176503935">
      <w:bodyDiv w:val="1"/>
      <w:marLeft w:val="0"/>
      <w:marRight w:val="0"/>
      <w:marTop w:val="0"/>
      <w:marBottom w:val="0"/>
      <w:divBdr>
        <w:top w:val="none" w:sz="0" w:space="0" w:color="auto"/>
        <w:left w:val="none" w:sz="0" w:space="0" w:color="auto"/>
        <w:bottom w:val="none" w:sz="0" w:space="0" w:color="auto"/>
        <w:right w:val="none" w:sz="0" w:space="0" w:color="auto"/>
      </w:divBdr>
    </w:div>
    <w:div w:id="181862934">
      <w:bodyDiv w:val="1"/>
      <w:marLeft w:val="0"/>
      <w:marRight w:val="0"/>
      <w:marTop w:val="0"/>
      <w:marBottom w:val="0"/>
      <w:divBdr>
        <w:top w:val="none" w:sz="0" w:space="0" w:color="auto"/>
        <w:left w:val="none" w:sz="0" w:space="0" w:color="auto"/>
        <w:bottom w:val="none" w:sz="0" w:space="0" w:color="auto"/>
        <w:right w:val="none" w:sz="0" w:space="0" w:color="auto"/>
      </w:divBdr>
    </w:div>
    <w:div w:id="192041552">
      <w:bodyDiv w:val="1"/>
      <w:marLeft w:val="0"/>
      <w:marRight w:val="0"/>
      <w:marTop w:val="0"/>
      <w:marBottom w:val="0"/>
      <w:divBdr>
        <w:top w:val="none" w:sz="0" w:space="0" w:color="auto"/>
        <w:left w:val="none" w:sz="0" w:space="0" w:color="auto"/>
        <w:bottom w:val="none" w:sz="0" w:space="0" w:color="auto"/>
        <w:right w:val="none" w:sz="0" w:space="0" w:color="auto"/>
      </w:divBdr>
    </w:div>
    <w:div w:id="198124983">
      <w:bodyDiv w:val="1"/>
      <w:marLeft w:val="0"/>
      <w:marRight w:val="0"/>
      <w:marTop w:val="0"/>
      <w:marBottom w:val="0"/>
      <w:divBdr>
        <w:top w:val="none" w:sz="0" w:space="0" w:color="auto"/>
        <w:left w:val="none" w:sz="0" w:space="0" w:color="auto"/>
        <w:bottom w:val="none" w:sz="0" w:space="0" w:color="auto"/>
        <w:right w:val="none" w:sz="0" w:space="0" w:color="auto"/>
      </w:divBdr>
    </w:div>
    <w:div w:id="205020957">
      <w:bodyDiv w:val="1"/>
      <w:marLeft w:val="0"/>
      <w:marRight w:val="0"/>
      <w:marTop w:val="0"/>
      <w:marBottom w:val="0"/>
      <w:divBdr>
        <w:top w:val="none" w:sz="0" w:space="0" w:color="auto"/>
        <w:left w:val="none" w:sz="0" w:space="0" w:color="auto"/>
        <w:bottom w:val="none" w:sz="0" w:space="0" w:color="auto"/>
        <w:right w:val="none" w:sz="0" w:space="0" w:color="auto"/>
      </w:divBdr>
    </w:div>
    <w:div w:id="222833845">
      <w:bodyDiv w:val="1"/>
      <w:marLeft w:val="0"/>
      <w:marRight w:val="0"/>
      <w:marTop w:val="0"/>
      <w:marBottom w:val="0"/>
      <w:divBdr>
        <w:top w:val="none" w:sz="0" w:space="0" w:color="auto"/>
        <w:left w:val="none" w:sz="0" w:space="0" w:color="auto"/>
        <w:bottom w:val="none" w:sz="0" w:space="0" w:color="auto"/>
        <w:right w:val="none" w:sz="0" w:space="0" w:color="auto"/>
      </w:divBdr>
    </w:div>
    <w:div w:id="223107174">
      <w:bodyDiv w:val="1"/>
      <w:marLeft w:val="0"/>
      <w:marRight w:val="0"/>
      <w:marTop w:val="0"/>
      <w:marBottom w:val="0"/>
      <w:divBdr>
        <w:top w:val="none" w:sz="0" w:space="0" w:color="auto"/>
        <w:left w:val="none" w:sz="0" w:space="0" w:color="auto"/>
        <w:bottom w:val="none" w:sz="0" w:space="0" w:color="auto"/>
        <w:right w:val="none" w:sz="0" w:space="0" w:color="auto"/>
      </w:divBdr>
    </w:div>
    <w:div w:id="228351027">
      <w:bodyDiv w:val="1"/>
      <w:marLeft w:val="0"/>
      <w:marRight w:val="0"/>
      <w:marTop w:val="0"/>
      <w:marBottom w:val="0"/>
      <w:divBdr>
        <w:top w:val="none" w:sz="0" w:space="0" w:color="auto"/>
        <w:left w:val="none" w:sz="0" w:space="0" w:color="auto"/>
        <w:bottom w:val="none" w:sz="0" w:space="0" w:color="auto"/>
        <w:right w:val="none" w:sz="0" w:space="0" w:color="auto"/>
      </w:divBdr>
    </w:div>
    <w:div w:id="230433674">
      <w:bodyDiv w:val="1"/>
      <w:marLeft w:val="0"/>
      <w:marRight w:val="0"/>
      <w:marTop w:val="0"/>
      <w:marBottom w:val="0"/>
      <w:divBdr>
        <w:top w:val="none" w:sz="0" w:space="0" w:color="auto"/>
        <w:left w:val="none" w:sz="0" w:space="0" w:color="auto"/>
        <w:bottom w:val="none" w:sz="0" w:space="0" w:color="auto"/>
        <w:right w:val="none" w:sz="0" w:space="0" w:color="auto"/>
      </w:divBdr>
    </w:div>
    <w:div w:id="230698368">
      <w:bodyDiv w:val="1"/>
      <w:marLeft w:val="0"/>
      <w:marRight w:val="0"/>
      <w:marTop w:val="0"/>
      <w:marBottom w:val="0"/>
      <w:divBdr>
        <w:top w:val="none" w:sz="0" w:space="0" w:color="auto"/>
        <w:left w:val="none" w:sz="0" w:space="0" w:color="auto"/>
        <w:bottom w:val="none" w:sz="0" w:space="0" w:color="auto"/>
        <w:right w:val="none" w:sz="0" w:space="0" w:color="auto"/>
      </w:divBdr>
    </w:div>
    <w:div w:id="268978401">
      <w:bodyDiv w:val="1"/>
      <w:marLeft w:val="0"/>
      <w:marRight w:val="0"/>
      <w:marTop w:val="0"/>
      <w:marBottom w:val="0"/>
      <w:divBdr>
        <w:top w:val="none" w:sz="0" w:space="0" w:color="auto"/>
        <w:left w:val="none" w:sz="0" w:space="0" w:color="auto"/>
        <w:bottom w:val="none" w:sz="0" w:space="0" w:color="auto"/>
        <w:right w:val="none" w:sz="0" w:space="0" w:color="auto"/>
      </w:divBdr>
    </w:div>
    <w:div w:id="271133963">
      <w:bodyDiv w:val="1"/>
      <w:marLeft w:val="0"/>
      <w:marRight w:val="0"/>
      <w:marTop w:val="0"/>
      <w:marBottom w:val="0"/>
      <w:divBdr>
        <w:top w:val="none" w:sz="0" w:space="0" w:color="auto"/>
        <w:left w:val="none" w:sz="0" w:space="0" w:color="auto"/>
        <w:bottom w:val="none" w:sz="0" w:space="0" w:color="auto"/>
        <w:right w:val="none" w:sz="0" w:space="0" w:color="auto"/>
      </w:divBdr>
    </w:div>
    <w:div w:id="336857608">
      <w:bodyDiv w:val="1"/>
      <w:marLeft w:val="0"/>
      <w:marRight w:val="0"/>
      <w:marTop w:val="0"/>
      <w:marBottom w:val="0"/>
      <w:divBdr>
        <w:top w:val="none" w:sz="0" w:space="0" w:color="auto"/>
        <w:left w:val="none" w:sz="0" w:space="0" w:color="auto"/>
        <w:bottom w:val="none" w:sz="0" w:space="0" w:color="auto"/>
        <w:right w:val="none" w:sz="0" w:space="0" w:color="auto"/>
      </w:divBdr>
    </w:div>
    <w:div w:id="359941026">
      <w:bodyDiv w:val="1"/>
      <w:marLeft w:val="0"/>
      <w:marRight w:val="0"/>
      <w:marTop w:val="0"/>
      <w:marBottom w:val="0"/>
      <w:divBdr>
        <w:top w:val="none" w:sz="0" w:space="0" w:color="auto"/>
        <w:left w:val="none" w:sz="0" w:space="0" w:color="auto"/>
        <w:bottom w:val="none" w:sz="0" w:space="0" w:color="auto"/>
        <w:right w:val="none" w:sz="0" w:space="0" w:color="auto"/>
      </w:divBdr>
    </w:div>
    <w:div w:id="384642113">
      <w:bodyDiv w:val="1"/>
      <w:marLeft w:val="0"/>
      <w:marRight w:val="0"/>
      <w:marTop w:val="0"/>
      <w:marBottom w:val="0"/>
      <w:divBdr>
        <w:top w:val="none" w:sz="0" w:space="0" w:color="auto"/>
        <w:left w:val="none" w:sz="0" w:space="0" w:color="auto"/>
        <w:bottom w:val="none" w:sz="0" w:space="0" w:color="auto"/>
        <w:right w:val="none" w:sz="0" w:space="0" w:color="auto"/>
      </w:divBdr>
    </w:div>
    <w:div w:id="393624990">
      <w:bodyDiv w:val="1"/>
      <w:marLeft w:val="0"/>
      <w:marRight w:val="0"/>
      <w:marTop w:val="0"/>
      <w:marBottom w:val="0"/>
      <w:divBdr>
        <w:top w:val="none" w:sz="0" w:space="0" w:color="auto"/>
        <w:left w:val="none" w:sz="0" w:space="0" w:color="auto"/>
        <w:bottom w:val="none" w:sz="0" w:space="0" w:color="auto"/>
        <w:right w:val="none" w:sz="0" w:space="0" w:color="auto"/>
      </w:divBdr>
    </w:div>
    <w:div w:id="408888306">
      <w:bodyDiv w:val="1"/>
      <w:marLeft w:val="0"/>
      <w:marRight w:val="0"/>
      <w:marTop w:val="0"/>
      <w:marBottom w:val="0"/>
      <w:divBdr>
        <w:top w:val="none" w:sz="0" w:space="0" w:color="auto"/>
        <w:left w:val="none" w:sz="0" w:space="0" w:color="auto"/>
        <w:bottom w:val="none" w:sz="0" w:space="0" w:color="auto"/>
        <w:right w:val="none" w:sz="0" w:space="0" w:color="auto"/>
      </w:divBdr>
    </w:div>
    <w:div w:id="427695669">
      <w:bodyDiv w:val="1"/>
      <w:marLeft w:val="0"/>
      <w:marRight w:val="0"/>
      <w:marTop w:val="0"/>
      <w:marBottom w:val="0"/>
      <w:divBdr>
        <w:top w:val="none" w:sz="0" w:space="0" w:color="auto"/>
        <w:left w:val="none" w:sz="0" w:space="0" w:color="auto"/>
        <w:bottom w:val="none" w:sz="0" w:space="0" w:color="auto"/>
        <w:right w:val="none" w:sz="0" w:space="0" w:color="auto"/>
      </w:divBdr>
      <w:divsChild>
        <w:div w:id="1729764788">
          <w:marLeft w:val="0"/>
          <w:marRight w:val="0"/>
          <w:marTop w:val="0"/>
          <w:marBottom w:val="0"/>
          <w:divBdr>
            <w:top w:val="none" w:sz="0" w:space="0" w:color="auto"/>
            <w:left w:val="none" w:sz="0" w:space="0" w:color="auto"/>
            <w:bottom w:val="none" w:sz="0" w:space="0" w:color="auto"/>
            <w:right w:val="none" w:sz="0" w:space="0" w:color="auto"/>
          </w:divBdr>
        </w:div>
      </w:divsChild>
    </w:div>
    <w:div w:id="428084407">
      <w:bodyDiv w:val="1"/>
      <w:marLeft w:val="0"/>
      <w:marRight w:val="0"/>
      <w:marTop w:val="0"/>
      <w:marBottom w:val="0"/>
      <w:divBdr>
        <w:top w:val="none" w:sz="0" w:space="0" w:color="auto"/>
        <w:left w:val="none" w:sz="0" w:space="0" w:color="auto"/>
        <w:bottom w:val="none" w:sz="0" w:space="0" w:color="auto"/>
        <w:right w:val="none" w:sz="0" w:space="0" w:color="auto"/>
      </w:divBdr>
    </w:div>
    <w:div w:id="432163512">
      <w:bodyDiv w:val="1"/>
      <w:marLeft w:val="0"/>
      <w:marRight w:val="0"/>
      <w:marTop w:val="0"/>
      <w:marBottom w:val="0"/>
      <w:divBdr>
        <w:top w:val="none" w:sz="0" w:space="0" w:color="auto"/>
        <w:left w:val="none" w:sz="0" w:space="0" w:color="auto"/>
        <w:bottom w:val="none" w:sz="0" w:space="0" w:color="auto"/>
        <w:right w:val="none" w:sz="0" w:space="0" w:color="auto"/>
      </w:divBdr>
    </w:div>
    <w:div w:id="432633303">
      <w:bodyDiv w:val="1"/>
      <w:marLeft w:val="0"/>
      <w:marRight w:val="0"/>
      <w:marTop w:val="0"/>
      <w:marBottom w:val="0"/>
      <w:divBdr>
        <w:top w:val="none" w:sz="0" w:space="0" w:color="auto"/>
        <w:left w:val="none" w:sz="0" w:space="0" w:color="auto"/>
        <w:bottom w:val="none" w:sz="0" w:space="0" w:color="auto"/>
        <w:right w:val="none" w:sz="0" w:space="0" w:color="auto"/>
      </w:divBdr>
    </w:div>
    <w:div w:id="433718399">
      <w:bodyDiv w:val="1"/>
      <w:marLeft w:val="0"/>
      <w:marRight w:val="0"/>
      <w:marTop w:val="0"/>
      <w:marBottom w:val="0"/>
      <w:divBdr>
        <w:top w:val="none" w:sz="0" w:space="0" w:color="auto"/>
        <w:left w:val="none" w:sz="0" w:space="0" w:color="auto"/>
        <w:bottom w:val="none" w:sz="0" w:space="0" w:color="auto"/>
        <w:right w:val="none" w:sz="0" w:space="0" w:color="auto"/>
      </w:divBdr>
    </w:div>
    <w:div w:id="469637912">
      <w:bodyDiv w:val="1"/>
      <w:marLeft w:val="0"/>
      <w:marRight w:val="0"/>
      <w:marTop w:val="0"/>
      <w:marBottom w:val="0"/>
      <w:divBdr>
        <w:top w:val="none" w:sz="0" w:space="0" w:color="auto"/>
        <w:left w:val="none" w:sz="0" w:space="0" w:color="auto"/>
        <w:bottom w:val="none" w:sz="0" w:space="0" w:color="auto"/>
        <w:right w:val="none" w:sz="0" w:space="0" w:color="auto"/>
      </w:divBdr>
    </w:div>
    <w:div w:id="482279809">
      <w:bodyDiv w:val="1"/>
      <w:marLeft w:val="0"/>
      <w:marRight w:val="0"/>
      <w:marTop w:val="0"/>
      <w:marBottom w:val="0"/>
      <w:divBdr>
        <w:top w:val="none" w:sz="0" w:space="0" w:color="auto"/>
        <w:left w:val="none" w:sz="0" w:space="0" w:color="auto"/>
        <w:bottom w:val="none" w:sz="0" w:space="0" w:color="auto"/>
        <w:right w:val="none" w:sz="0" w:space="0" w:color="auto"/>
      </w:divBdr>
    </w:div>
    <w:div w:id="514658484">
      <w:bodyDiv w:val="1"/>
      <w:marLeft w:val="0"/>
      <w:marRight w:val="0"/>
      <w:marTop w:val="0"/>
      <w:marBottom w:val="0"/>
      <w:divBdr>
        <w:top w:val="none" w:sz="0" w:space="0" w:color="auto"/>
        <w:left w:val="none" w:sz="0" w:space="0" w:color="auto"/>
        <w:bottom w:val="none" w:sz="0" w:space="0" w:color="auto"/>
        <w:right w:val="none" w:sz="0" w:space="0" w:color="auto"/>
      </w:divBdr>
    </w:div>
    <w:div w:id="515074928">
      <w:bodyDiv w:val="1"/>
      <w:marLeft w:val="0"/>
      <w:marRight w:val="0"/>
      <w:marTop w:val="0"/>
      <w:marBottom w:val="0"/>
      <w:divBdr>
        <w:top w:val="none" w:sz="0" w:space="0" w:color="auto"/>
        <w:left w:val="none" w:sz="0" w:space="0" w:color="auto"/>
        <w:bottom w:val="none" w:sz="0" w:space="0" w:color="auto"/>
        <w:right w:val="none" w:sz="0" w:space="0" w:color="auto"/>
      </w:divBdr>
    </w:div>
    <w:div w:id="516501528">
      <w:bodyDiv w:val="1"/>
      <w:marLeft w:val="0"/>
      <w:marRight w:val="0"/>
      <w:marTop w:val="0"/>
      <w:marBottom w:val="0"/>
      <w:divBdr>
        <w:top w:val="none" w:sz="0" w:space="0" w:color="auto"/>
        <w:left w:val="none" w:sz="0" w:space="0" w:color="auto"/>
        <w:bottom w:val="none" w:sz="0" w:space="0" w:color="auto"/>
        <w:right w:val="none" w:sz="0" w:space="0" w:color="auto"/>
      </w:divBdr>
    </w:div>
    <w:div w:id="536236081">
      <w:bodyDiv w:val="1"/>
      <w:marLeft w:val="0"/>
      <w:marRight w:val="0"/>
      <w:marTop w:val="0"/>
      <w:marBottom w:val="0"/>
      <w:divBdr>
        <w:top w:val="none" w:sz="0" w:space="0" w:color="auto"/>
        <w:left w:val="none" w:sz="0" w:space="0" w:color="auto"/>
        <w:bottom w:val="none" w:sz="0" w:space="0" w:color="auto"/>
        <w:right w:val="none" w:sz="0" w:space="0" w:color="auto"/>
      </w:divBdr>
    </w:div>
    <w:div w:id="573201645">
      <w:bodyDiv w:val="1"/>
      <w:marLeft w:val="0"/>
      <w:marRight w:val="0"/>
      <w:marTop w:val="0"/>
      <w:marBottom w:val="0"/>
      <w:divBdr>
        <w:top w:val="none" w:sz="0" w:space="0" w:color="auto"/>
        <w:left w:val="none" w:sz="0" w:space="0" w:color="auto"/>
        <w:bottom w:val="none" w:sz="0" w:space="0" w:color="auto"/>
        <w:right w:val="none" w:sz="0" w:space="0" w:color="auto"/>
      </w:divBdr>
    </w:div>
    <w:div w:id="577129558">
      <w:bodyDiv w:val="1"/>
      <w:marLeft w:val="0"/>
      <w:marRight w:val="0"/>
      <w:marTop w:val="0"/>
      <w:marBottom w:val="0"/>
      <w:divBdr>
        <w:top w:val="none" w:sz="0" w:space="0" w:color="auto"/>
        <w:left w:val="none" w:sz="0" w:space="0" w:color="auto"/>
        <w:bottom w:val="none" w:sz="0" w:space="0" w:color="auto"/>
        <w:right w:val="none" w:sz="0" w:space="0" w:color="auto"/>
      </w:divBdr>
    </w:div>
    <w:div w:id="580136910">
      <w:bodyDiv w:val="1"/>
      <w:marLeft w:val="0"/>
      <w:marRight w:val="0"/>
      <w:marTop w:val="0"/>
      <w:marBottom w:val="0"/>
      <w:divBdr>
        <w:top w:val="none" w:sz="0" w:space="0" w:color="auto"/>
        <w:left w:val="none" w:sz="0" w:space="0" w:color="auto"/>
        <w:bottom w:val="none" w:sz="0" w:space="0" w:color="auto"/>
        <w:right w:val="none" w:sz="0" w:space="0" w:color="auto"/>
      </w:divBdr>
    </w:div>
    <w:div w:id="614866648">
      <w:bodyDiv w:val="1"/>
      <w:marLeft w:val="0"/>
      <w:marRight w:val="0"/>
      <w:marTop w:val="0"/>
      <w:marBottom w:val="0"/>
      <w:divBdr>
        <w:top w:val="none" w:sz="0" w:space="0" w:color="auto"/>
        <w:left w:val="none" w:sz="0" w:space="0" w:color="auto"/>
        <w:bottom w:val="none" w:sz="0" w:space="0" w:color="auto"/>
        <w:right w:val="none" w:sz="0" w:space="0" w:color="auto"/>
      </w:divBdr>
    </w:div>
    <w:div w:id="626546090">
      <w:bodyDiv w:val="1"/>
      <w:marLeft w:val="0"/>
      <w:marRight w:val="0"/>
      <w:marTop w:val="0"/>
      <w:marBottom w:val="0"/>
      <w:divBdr>
        <w:top w:val="none" w:sz="0" w:space="0" w:color="auto"/>
        <w:left w:val="none" w:sz="0" w:space="0" w:color="auto"/>
        <w:bottom w:val="none" w:sz="0" w:space="0" w:color="auto"/>
        <w:right w:val="none" w:sz="0" w:space="0" w:color="auto"/>
      </w:divBdr>
    </w:div>
    <w:div w:id="647248345">
      <w:bodyDiv w:val="1"/>
      <w:marLeft w:val="0"/>
      <w:marRight w:val="0"/>
      <w:marTop w:val="0"/>
      <w:marBottom w:val="0"/>
      <w:divBdr>
        <w:top w:val="none" w:sz="0" w:space="0" w:color="auto"/>
        <w:left w:val="none" w:sz="0" w:space="0" w:color="auto"/>
        <w:bottom w:val="none" w:sz="0" w:space="0" w:color="auto"/>
        <w:right w:val="none" w:sz="0" w:space="0" w:color="auto"/>
      </w:divBdr>
    </w:div>
    <w:div w:id="656499117">
      <w:bodyDiv w:val="1"/>
      <w:marLeft w:val="0"/>
      <w:marRight w:val="0"/>
      <w:marTop w:val="0"/>
      <w:marBottom w:val="0"/>
      <w:divBdr>
        <w:top w:val="none" w:sz="0" w:space="0" w:color="auto"/>
        <w:left w:val="none" w:sz="0" w:space="0" w:color="auto"/>
        <w:bottom w:val="none" w:sz="0" w:space="0" w:color="auto"/>
        <w:right w:val="none" w:sz="0" w:space="0" w:color="auto"/>
      </w:divBdr>
    </w:div>
    <w:div w:id="685521129">
      <w:bodyDiv w:val="1"/>
      <w:marLeft w:val="0"/>
      <w:marRight w:val="0"/>
      <w:marTop w:val="0"/>
      <w:marBottom w:val="0"/>
      <w:divBdr>
        <w:top w:val="none" w:sz="0" w:space="0" w:color="auto"/>
        <w:left w:val="none" w:sz="0" w:space="0" w:color="auto"/>
        <w:bottom w:val="none" w:sz="0" w:space="0" w:color="auto"/>
        <w:right w:val="none" w:sz="0" w:space="0" w:color="auto"/>
      </w:divBdr>
    </w:div>
    <w:div w:id="702052267">
      <w:bodyDiv w:val="1"/>
      <w:marLeft w:val="0"/>
      <w:marRight w:val="0"/>
      <w:marTop w:val="0"/>
      <w:marBottom w:val="0"/>
      <w:divBdr>
        <w:top w:val="none" w:sz="0" w:space="0" w:color="auto"/>
        <w:left w:val="none" w:sz="0" w:space="0" w:color="auto"/>
        <w:bottom w:val="none" w:sz="0" w:space="0" w:color="auto"/>
        <w:right w:val="none" w:sz="0" w:space="0" w:color="auto"/>
      </w:divBdr>
    </w:div>
    <w:div w:id="704251884">
      <w:bodyDiv w:val="1"/>
      <w:marLeft w:val="0"/>
      <w:marRight w:val="0"/>
      <w:marTop w:val="0"/>
      <w:marBottom w:val="0"/>
      <w:divBdr>
        <w:top w:val="none" w:sz="0" w:space="0" w:color="auto"/>
        <w:left w:val="none" w:sz="0" w:space="0" w:color="auto"/>
        <w:bottom w:val="none" w:sz="0" w:space="0" w:color="auto"/>
        <w:right w:val="none" w:sz="0" w:space="0" w:color="auto"/>
      </w:divBdr>
    </w:div>
    <w:div w:id="711542445">
      <w:bodyDiv w:val="1"/>
      <w:marLeft w:val="0"/>
      <w:marRight w:val="0"/>
      <w:marTop w:val="0"/>
      <w:marBottom w:val="0"/>
      <w:divBdr>
        <w:top w:val="none" w:sz="0" w:space="0" w:color="auto"/>
        <w:left w:val="none" w:sz="0" w:space="0" w:color="auto"/>
        <w:bottom w:val="none" w:sz="0" w:space="0" w:color="auto"/>
        <w:right w:val="none" w:sz="0" w:space="0" w:color="auto"/>
      </w:divBdr>
    </w:div>
    <w:div w:id="721909850">
      <w:bodyDiv w:val="1"/>
      <w:marLeft w:val="0"/>
      <w:marRight w:val="0"/>
      <w:marTop w:val="0"/>
      <w:marBottom w:val="0"/>
      <w:divBdr>
        <w:top w:val="none" w:sz="0" w:space="0" w:color="auto"/>
        <w:left w:val="none" w:sz="0" w:space="0" w:color="auto"/>
        <w:bottom w:val="none" w:sz="0" w:space="0" w:color="auto"/>
        <w:right w:val="none" w:sz="0" w:space="0" w:color="auto"/>
      </w:divBdr>
    </w:div>
    <w:div w:id="723453806">
      <w:bodyDiv w:val="1"/>
      <w:marLeft w:val="0"/>
      <w:marRight w:val="0"/>
      <w:marTop w:val="0"/>
      <w:marBottom w:val="0"/>
      <w:divBdr>
        <w:top w:val="none" w:sz="0" w:space="0" w:color="auto"/>
        <w:left w:val="none" w:sz="0" w:space="0" w:color="auto"/>
        <w:bottom w:val="none" w:sz="0" w:space="0" w:color="auto"/>
        <w:right w:val="none" w:sz="0" w:space="0" w:color="auto"/>
      </w:divBdr>
    </w:div>
    <w:div w:id="724376627">
      <w:bodyDiv w:val="1"/>
      <w:marLeft w:val="0"/>
      <w:marRight w:val="0"/>
      <w:marTop w:val="0"/>
      <w:marBottom w:val="0"/>
      <w:divBdr>
        <w:top w:val="none" w:sz="0" w:space="0" w:color="auto"/>
        <w:left w:val="none" w:sz="0" w:space="0" w:color="auto"/>
        <w:bottom w:val="none" w:sz="0" w:space="0" w:color="auto"/>
        <w:right w:val="none" w:sz="0" w:space="0" w:color="auto"/>
      </w:divBdr>
    </w:div>
    <w:div w:id="726611989">
      <w:bodyDiv w:val="1"/>
      <w:marLeft w:val="0"/>
      <w:marRight w:val="0"/>
      <w:marTop w:val="0"/>
      <w:marBottom w:val="0"/>
      <w:divBdr>
        <w:top w:val="none" w:sz="0" w:space="0" w:color="auto"/>
        <w:left w:val="none" w:sz="0" w:space="0" w:color="auto"/>
        <w:bottom w:val="none" w:sz="0" w:space="0" w:color="auto"/>
        <w:right w:val="none" w:sz="0" w:space="0" w:color="auto"/>
      </w:divBdr>
    </w:div>
    <w:div w:id="729573858">
      <w:bodyDiv w:val="1"/>
      <w:marLeft w:val="0"/>
      <w:marRight w:val="0"/>
      <w:marTop w:val="0"/>
      <w:marBottom w:val="0"/>
      <w:divBdr>
        <w:top w:val="none" w:sz="0" w:space="0" w:color="auto"/>
        <w:left w:val="none" w:sz="0" w:space="0" w:color="auto"/>
        <w:bottom w:val="none" w:sz="0" w:space="0" w:color="auto"/>
        <w:right w:val="none" w:sz="0" w:space="0" w:color="auto"/>
      </w:divBdr>
    </w:div>
    <w:div w:id="733048664">
      <w:bodyDiv w:val="1"/>
      <w:marLeft w:val="0"/>
      <w:marRight w:val="0"/>
      <w:marTop w:val="0"/>
      <w:marBottom w:val="0"/>
      <w:divBdr>
        <w:top w:val="none" w:sz="0" w:space="0" w:color="auto"/>
        <w:left w:val="none" w:sz="0" w:space="0" w:color="auto"/>
        <w:bottom w:val="none" w:sz="0" w:space="0" w:color="auto"/>
        <w:right w:val="none" w:sz="0" w:space="0" w:color="auto"/>
      </w:divBdr>
    </w:div>
    <w:div w:id="741606746">
      <w:bodyDiv w:val="1"/>
      <w:marLeft w:val="0"/>
      <w:marRight w:val="0"/>
      <w:marTop w:val="0"/>
      <w:marBottom w:val="0"/>
      <w:divBdr>
        <w:top w:val="none" w:sz="0" w:space="0" w:color="auto"/>
        <w:left w:val="none" w:sz="0" w:space="0" w:color="auto"/>
        <w:bottom w:val="none" w:sz="0" w:space="0" w:color="auto"/>
        <w:right w:val="none" w:sz="0" w:space="0" w:color="auto"/>
      </w:divBdr>
    </w:div>
    <w:div w:id="743839158">
      <w:bodyDiv w:val="1"/>
      <w:marLeft w:val="0"/>
      <w:marRight w:val="0"/>
      <w:marTop w:val="0"/>
      <w:marBottom w:val="0"/>
      <w:divBdr>
        <w:top w:val="none" w:sz="0" w:space="0" w:color="auto"/>
        <w:left w:val="none" w:sz="0" w:space="0" w:color="auto"/>
        <w:bottom w:val="none" w:sz="0" w:space="0" w:color="auto"/>
        <w:right w:val="none" w:sz="0" w:space="0" w:color="auto"/>
      </w:divBdr>
    </w:div>
    <w:div w:id="744641570">
      <w:bodyDiv w:val="1"/>
      <w:marLeft w:val="0"/>
      <w:marRight w:val="0"/>
      <w:marTop w:val="0"/>
      <w:marBottom w:val="0"/>
      <w:divBdr>
        <w:top w:val="none" w:sz="0" w:space="0" w:color="auto"/>
        <w:left w:val="none" w:sz="0" w:space="0" w:color="auto"/>
        <w:bottom w:val="none" w:sz="0" w:space="0" w:color="auto"/>
        <w:right w:val="none" w:sz="0" w:space="0" w:color="auto"/>
      </w:divBdr>
    </w:div>
    <w:div w:id="750859348">
      <w:bodyDiv w:val="1"/>
      <w:marLeft w:val="0"/>
      <w:marRight w:val="0"/>
      <w:marTop w:val="0"/>
      <w:marBottom w:val="0"/>
      <w:divBdr>
        <w:top w:val="none" w:sz="0" w:space="0" w:color="auto"/>
        <w:left w:val="none" w:sz="0" w:space="0" w:color="auto"/>
        <w:bottom w:val="none" w:sz="0" w:space="0" w:color="auto"/>
        <w:right w:val="none" w:sz="0" w:space="0" w:color="auto"/>
      </w:divBdr>
    </w:div>
    <w:div w:id="761023390">
      <w:bodyDiv w:val="1"/>
      <w:marLeft w:val="0"/>
      <w:marRight w:val="0"/>
      <w:marTop w:val="0"/>
      <w:marBottom w:val="0"/>
      <w:divBdr>
        <w:top w:val="none" w:sz="0" w:space="0" w:color="auto"/>
        <w:left w:val="none" w:sz="0" w:space="0" w:color="auto"/>
        <w:bottom w:val="none" w:sz="0" w:space="0" w:color="auto"/>
        <w:right w:val="none" w:sz="0" w:space="0" w:color="auto"/>
      </w:divBdr>
    </w:div>
    <w:div w:id="763649039">
      <w:bodyDiv w:val="1"/>
      <w:marLeft w:val="0"/>
      <w:marRight w:val="0"/>
      <w:marTop w:val="0"/>
      <w:marBottom w:val="0"/>
      <w:divBdr>
        <w:top w:val="none" w:sz="0" w:space="0" w:color="auto"/>
        <w:left w:val="none" w:sz="0" w:space="0" w:color="auto"/>
        <w:bottom w:val="none" w:sz="0" w:space="0" w:color="auto"/>
        <w:right w:val="none" w:sz="0" w:space="0" w:color="auto"/>
      </w:divBdr>
    </w:div>
    <w:div w:id="765078179">
      <w:bodyDiv w:val="1"/>
      <w:marLeft w:val="0"/>
      <w:marRight w:val="0"/>
      <w:marTop w:val="0"/>
      <w:marBottom w:val="0"/>
      <w:divBdr>
        <w:top w:val="none" w:sz="0" w:space="0" w:color="auto"/>
        <w:left w:val="none" w:sz="0" w:space="0" w:color="auto"/>
        <w:bottom w:val="none" w:sz="0" w:space="0" w:color="auto"/>
        <w:right w:val="none" w:sz="0" w:space="0" w:color="auto"/>
      </w:divBdr>
    </w:div>
    <w:div w:id="766199705">
      <w:bodyDiv w:val="1"/>
      <w:marLeft w:val="0"/>
      <w:marRight w:val="0"/>
      <w:marTop w:val="0"/>
      <w:marBottom w:val="0"/>
      <w:divBdr>
        <w:top w:val="none" w:sz="0" w:space="0" w:color="auto"/>
        <w:left w:val="none" w:sz="0" w:space="0" w:color="auto"/>
        <w:bottom w:val="none" w:sz="0" w:space="0" w:color="auto"/>
        <w:right w:val="none" w:sz="0" w:space="0" w:color="auto"/>
      </w:divBdr>
    </w:div>
    <w:div w:id="769396545">
      <w:bodyDiv w:val="1"/>
      <w:marLeft w:val="0"/>
      <w:marRight w:val="0"/>
      <w:marTop w:val="0"/>
      <w:marBottom w:val="0"/>
      <w:divBdr>
        <w:top w:val="none" w:sz="0" w:space="0" w:color="auto"/>
        <w:left w:val="none" w:sz="0" w:space="0" w:color="auto"/>
        <w:bottom w:val="none" w:sz="0" w:space="0" w:color="auto"/>
        <w:right w:val="none" w:sz="0" w:space="0" w:color="auto"/>
      </w:divBdr>
    </w:div>
    <w:div w:id="778185316">
      <w:bodyDiv w:val="1"/>
      <w:marLeft w:val="0"/>
      <w:marRight w:val="0"/>
      <w:marTop w:val="0"/>
      <w:marBottom w:val="0"/>
      <w:divBdr>
        <w:top w:val="none" w:sz="0" w:space="0" w:color="auto"/>
        <w:left w:val="none" w:sz="0" w:space="0" w:color="auto"/>
        <w:bottom w:val="none" w:sz="0" w:space="0" w:color="auto"/>
        <w:right w:val="none" w:sz="0" w:space="0" w:color="auto"/>
      </w:divBdr>
    </w:div>
    <w:div w:id="786046722">
      <w:bodyDiv w:val="1"/>
      <w:marLeft w:val="0"/>
      <w:marRight w:val="0"/>
      <w:marTop w:val="0"/>
      <w:marBottom w:val="0"/>
      <w:divBdr>
        <w:top w:val="none" w:sz="0" w:space="0" w:color="auto"/>
        <w:left w:val="none" w:sz="0" w:space="0" w:color="auto"/>
        <w:bottom w:val="none" w:sz="0" w:space="0" w:color="auto"/>
        <w:right w:val="none" w:sz="0" w:space="0" w:color="auto"/>
      </w:divBdr>
    </w:div>
    <w:div w:id="794257894">
      <w:bodyDiv w:val="1"/>
      <w:marLeft w:val="0"/>
      <w:marRight w:val="0"/>
      <w:marTop w:val="0"/>
      <w:marBottom w:val="0"/>
      <w:divBdr>
        <w:top w:val="none" w:sz="0" w:space="0" w:color="auto"/>
        <w:left w:val="none" w:sz="0" w:space="0" w:color="auto"/>
        <w:bottom w:val="none" w:sz="0" w:space="0" w:color="auto"/>
        <w:right w:val="none" w:sz="0" w:space="0" w:color="auto"/>
      </w:divBdr>
      <w:divsChild>
        <w:div w:id="520094364">
          <w:marLeft w:val="0"/>
          <w:marRight w:val="0"/>
          <w:marTop w:val="0"/>
          <w:marBottom w:val="0"/>
          <w:divBdr>
            <w:top w:val="none" w:sz="0" w:space="0" w:color="auto"/>
            <w:left w:val="none" w:sz="0" w:space="0" w:color="auto"/>
            <w:bottom w:val="none" w:sz="0" w:space="0" w:color="auto"/>
            <w:right w:val="none" w:sz="0" w:space="0" w:color="auto"/>
          </w:divBdr>
        </w:div>
      </w:divsChild>
    </w:div>
    <w:div w:id="799881349">
      <w:bodyDiv w:val="1"/>
      <w:marLeft w:val="0"/>
      <w:marRight w:val="0"/>
      <w:marTop w:val="0"/>
      <w:marBottom w:val="0"/>
      <w:divBdr>
        <w:top w:val="none" w:sz="0" w:space="0" w:color="auto"/>
        <w:left w:val="none" w:sz="0" w:space="0" w:color="auto"/>
        <w:bottom w:val="none" w:sz="0" w:space="0" w:color="auto"/>
        <w:right w:val="none" w:sz="0" w:space="0" w:color="auto"/>
      </w:divBdr>
    </w:div>
    <w:div w:id="804740939">
      <w:bodyDiv w:val="1"/>
      <w:marLeft w:val="0"/>
      <w:marRight w:val="0"/>
      <w:marTop w:val="0"/>
      <w:marBottom w:val="0"/>
      <w:divBdr>
        <w:top w:val="none" w:sz="0" w:space="0" w:color="auto"/>
        <w:left w:val="none" w:sz="0" w:space="0" w:color="auto"/>
        <w:bottom w:val="none" w:sz="0" w:space="0" w:color="auto"/>
        <w:right w:val="none" w:sz="0" w:space="0" w:color="auto"/>
      </w:divBdr>
    </w:div>
    <w:div w:id="815142669">
      <w:bodyDiv w:val="1"/>
      <w:marLeft w:val="0"/>
      <w:marRight w:val="0"/>
      <w:marTop w:val="0"/>
      <w:marBottom w:val="0"/>
      <w:divBdr>
        <w:top w:val="none" w:sz="0" w:space="0" w:color="auto"/>
        <w:left w:val="none" w:sz="0" w:space="0" w:color="auto"/>
        <w:bottom w:val="none" w:sz="0" w:space="0" w:color="auto"/>
        <w:right w:val="none" w:sz="0" w:space="0" w:color="auto"/>
      </w:divBdr>
    </w:div>
    <w:div w:id="825784289">
      <w:bodyDiv w:val="1"/>
      <w:marLeft w:val="0"/>
      <w:marRight w:val="0"/>
      <w:marTop w:val="0"/>
      <w:marBottom w:val="0"/>
      <w:divBdr>
        <w:top w:val="none" w:sz="0" w:space="0" w:color="auto"/>
        <w:left w:val="none" w:sz="0" w:space="0" w:color="auto"/>
        <w:bottom w:val="none" w:sz="0" w:space="0" w:color="auto"/>
        <w:right w:val="none" w:sz="0" w:space="0" w:color="auto"/>
      </w:divBdr>
    </w:div>
    <w:div w:id="838041105">
      <w:bodyDiv w:val="1"/>
      <w:marLeft w:val="0"/>
      <w:marRight w:val="0"/>
      <w:marTop w:val="0"/>
      <w:marBottom w:val="0"/>
      <w:divBdr>
        <w:top w:val="none" w:sz="0" w:space="0" w:color="auto"/>
        <w:left w:val="none" w:sz="0" w:space="0" w:color="auto"/>
        <w:bottom w:val="none" w:sz="0" w:space="0" w:color="auto"/>
        <w:right w:val="none" w:sz="0" w:space="0" w:color="auto"/>
      </w:divBdr>
    </w:div>
    <w:div w:id="872888163">
      <w:bodyDiv w:val="1"/>
      <w:marLeft w:val="0"/>
      <w:marRight w:val="0"/>
      <w:marTop w:val="0"/>
      <w:marBottom w:val="0"/>
      <w:divBdr>
        <w:top w:val="none" w:sz="0" w:space="0" w:color="auto"/>
        <w:left w:val="none" w:sz="0" w:space="0" w:color="auto"/>
        <w:bottom w:val="none" w:sz="0" w:space="0" w:color="auto"/>
        <w:right w:val="none" w:sz="0" w:space="0" w:color="auto"/>
      </w:divBdr>
    </w:div>
    <w:div w:id="873035967">
      <w:bodyDiv w:val="1"/>
      <w:marLeft w:val="0"/>
      <w:marRight w:val="0"/>
      <w:marTop w:val="0"/>
      <w:marBottom w:val="0"/>
      <w:divBdr>
        <w:top w:val="none" w:sz="0" w:space="0" w:color="auto"/>
        <w:left w:val="none" w:sz="0" w:space="0" w:color="auto"/>
        <w:bottom w:val="none" w:sz="0" w:space="0" w:color="auto"/>
        <w:right w:val="none" w:sz="0" w:space="0" w:color="auto"/>
      </w:divBdr>
    </w:div>
    <w:div w:id="875001678">
      <w:bodyDiv w:val="1"/>
      <w:marLeft w:val="0"/>
      <w:marRight w:val="0"/>
      <w:marTop w:val="0"/>
      <w:marBottom w:val="0"/>
      <w:divBdr>
        <w:top w:val="none" w:sz="0" w:space="0" w:color="auto"/>
        <w:left w:val="none" w:sz="0" w:space="0" w:color="auto"/>
        <w:bottom w:val="none" w:sz="0" w:space="0" w:color="auto"/>
        <w:right w:val="none" w:sz="0" w:space="0" w:color="auto"/>
      </w:divBdr>
    </w:div>
    <w:div w:id="878470720">
      <w:bodyDiv w:val="1"/>
      <w:marLeft w:val="0"/>
      <w:marRight w:val="0"/>
      <w:marTop w:val="0"/>
      <w:marBottom w:val="0"/>
      <w:divBdr>
        <w:top w:val="none" w:sz="0" w:space="0" w:color="auto"/>
        <w:left w:val="none" w:sz="0" w:space="0" w:color="auto"/>
        <w:bottom w:val="none" w:sz="0" w:space="0" w:color="auto"/>
        <w:right w:val="none" w:sz="0" w:space="0" w:color="auto"/>
      </w:divBdr>
    </w:div>
    <w:div w:id="879561105">
      <w:bodyDiv w:val="1"/>
      <w:marLeft w:val="0"/>
      <w:marRight w:val="0"/>
      <w:marTop w:val="0"/>
      <w:marBottom w:val="0"/>
      <w:divBdr>
        <w:top w:val="none" w:sz="0" w:space="0" w:color="auto"/>
        <w:left w:val="none" w:sz="0" w:space="0" w:color="auto"/>
        <w:bottom w:val="none" w:sz="0" w:space="0" w:color="auto"/>
        <w:right w:val="none" w:sz="0" w:space="0" w:color="auto"/>
      </w:divBdr>
    </w:div>
    <w:div w:id="881869036">
      <w:bodyDiv w:val="1"/>
      <w:marLeft w:val="0"/>
      <w:marRight w:val="0"/>
      <w:marTop w:val="0"/>
      <w:marBottom w:val="0"/>
      <w:divBdr>
        <w:top w:val="none" w:sz="0" w:space="0" w:color="auto"/>
        <w:left w:val="none" w:sz="0" w:space="0" w:color="auto"/>
        <w:bottom w:val="none" w:sz="0" w:space="0" w:color="auto"/>
        <w:right w:val="none" w:sz="0" w:space="0" w:color="auto"/>
      </w:divBdr>
    </w:div>
    <w:div w:id="946542760">
      <w:bodyDiv w:val="1"/>
      <w:marLeft w:val="0"/>
      <w:marRight w:val="0"/>
      <w:marTop w:val="0"/>
      <w:marBottom w:val="0"/>
      <w:divBdr>
        <w:top w:val="none" w:sz="0" w:space="0" w:color="auto"/>
        <w:left w:val="none" w:sz="0" w:space="0" w:color="auto"/>
        <w:bottom w:val="none" w:sz="0" w:space="0" w:color="auto"/>
        <w:right w:val="none" w:sz="0" w:space="0" w:color="auto"/>
      </w:divBdr>
    </w:div>
    <w:div w:id="951011693">
      <w:bodyDiv w:val="1"/>
      <w:marLeft w:val="0"/>
      <w:marRight w:val="0"/>
      <w:marTop w:val="0"/>
      <w:marBottom w:val="0"/>
      <w:divBdr>
        <w:top w:val="none" w:sz="0" w:space="0" w:color="auto"/>
        <w:left w:val="none" w:sz="0" w:space="0" w:color="auto"/>
        <w:bottom w:val="none" w:sz="0" w:space="0" w:color="auto"/>
        <w:right w:val="none" w:sz="0" w:space="0" w:color="auto"/>
      </w:divBdr>
    </w:div>
    <w:div w:id="955873187">
      <w:bodyDiv w:val="1"/>
      <w:marLeft w:val="0"/>
      <w:marRight w:val="0"/>
      <w:marTop w:val="0"/>
      <w:marBottom w:val="0"/>
      <w:divBdr>
        <w:top w:val="none" w:sz="0" w:space="0" w:color="auto"/>
        <w:left w:val="none" w:sz="0" w:space="0" w:color="auto"/>
        <w:bottom w:val="none" w:sz="0" w:space="0" w:color="auto"/>
        <w:right w:val="none" w:sz="0" w:space="0" w:color="auto"/>
      </w:divBdr>
    </w:div>
    <w:div w:id="957028015">
      <w:bodyDiv w:val="1"/>
      <w:marLeft w:val="0"/>
      <w:marRight w:val="0"/>
      <w:marTop w:val="0"/>
      <w:marBottom w:val="0"/>
      <w:divBdr>
        <w:top w:val="none" w:sz="0" w:space="0" w:color="auto"/>
        <w:left w:val="none" w:sz="0" w:space="0" w:color="auto"/>
        <w:bottom w:val="none" w:sz="0" w:space="0" w:color="auto"/>
        <w:right w:val="none" w:sz="0" w:space="0" w:color="auto"/>
      </w:divBdr>
    </w:div>
    <w:div w:id="967516067">
      <w:bodyDiv w:val="1"/>
      <w:marLeft w:val="0"/>
      <w:marRight w:val="0"/>
      <w:marTop w:val="0"/>
      <w:marBottom w:val="0"/>
      <w:divBdr>
        <w:top w:val="none" w:sz="0" w:space="0" w:color="auto"/>
        <w:left w:val="none" w:sz="0" w:space="0" w:color="auto"/>
        <w:bottom w:val="none" w:sz="0" w:space="0" w:color="auto"/>
        <w:right w:val="none" w:sz="0" w:space="0" w:color="auto"/>
      </w:divBdr>
    </w:div>
    <w:div w:id="979845631">
      <w:bodyDiv w:val="1"/>
      <w:marLeft w:val="0"/>
      <w:marRight w:val="0"/>
      <w:marTop w:val="0"/>
      <w:marBottom w:val="0"/>
      <w:divBdr>
        <w:top w:val="none" w:sz="0" w:space="0" w:color="auto"/>
        <w:left w:val="none" w:sz="0" w:space="0" w:color="auto"/>
        <w:bottom w:val="none" w:sz="0" w:space="0" w:color="auto"/>
        <w:right w:val="none" w:sz="0" w:space="0" w:color="auto"/>
      </w:divBdr>
    </w:div>
    <w:div w:id="987827192">
      <w:bodyDiv w:val="1"/>
      <w:marLeft w:val="0"/>
      <w:marRight w:val="0"/>
      <w:marTop w:val="0"/>
      <w:marBottom w:val="0"/>
      <w:divBdr>
        <w:top w:val="none" w:sz="0" w:space="0" w:color="auto"/>
        <w:left w:val="none" w:sz="0" w:space="0" w:color="auto"/>
        <w:bottom w:val="none" w:sz="0" w:space="0" w:color="auto"/>
        <w:right w:val="none" w:sz="0" w:space="0" w:color="auto"/>
      </w:divBdr>
      <w:divsChild>
        <w:div w:id="591207891">
          <w:marLeft w:val="0"/>
          <w:marRight w:val="0"/>
          <w:marTop w:val="0"/>
          <w:marBottom w:val="0"/>
          <w:divBdr>
            <w:top w:val="none" w:sz="0" w:space="0" w:color="auto"/>
            <w:left w:val="none" w:sz="0" w:space="0" w:color="auto"/>
            <w:bottom w:val="none" w:sz="0" w:space="0" w:color="auto"/>
            <w:right w:val="none" w:sz="0" w:space="0" w:color="auto"/>
          </w:divBdr>
        </w:div>
      </w:divsChild>
    </w:div>
    <w:div w:id="1021123486">
      <w:bodyDiv w:val="1"/>
      <w:marLeft w:val="0"/>
      <w:marRight w:val="0"/>
      <w:marTop w:val="0"/>
      <w:marBottom w:val="0"/>
      <w:divBdr>
        <w:top w:val="none" w:sz="0" w:space="0" w:color="auto"/>
        <w:left w:val="none" w:sz="0" w:space="0" w:color="auto"/>
        <w:bottom w:val="none" w:sz="0" w:space="0" w:color="auto"/>
        <w:right w:val="none" w:sz="0" w:space="0" w:color="auto"/>
      </w:divBdr>
    </w:div>
    <w:div w:id="1021201913">
      <w:bodyDiv w:val="1"/>
      <w:marLeft w:val="0"/>
      <w:marRight w:val="0"/>
      <w:marTop w:val="0"/>
      <w:marBottom w:val="0"/>
      <w:divBdr>
        <w:top w:val="none" w:sz="0" w:space="0" w:color="auto"/>
        <w:left w:val="none" w:sz="0" w:space="0" w:color="auto"/>
        <w:bottom w:val="none" w:sz="0" w:space="0" w:color="auto"/>
        <w:right w:val="none" w:sz="0" w:space="0" w:color="auto"/>
      </w:divBdr>
    </w:div>
    <w:div w:id="1032415685">
      <w:bodyDiv w:val="1"/>
      <w:marLeft w:val="0"/>
      <w:marRight w:val="0"/>
      <w:marTop w:val="0"/>
      <w:marBottom w:val="0"/>
      <w:divBdr>
        <w:top w:val="none" w:sz="0" w:space="0" w:color="auto"/>
        <w:left w:val="none" w:sz="0" w:space="0" w:color="auto"/>
        <w:bottom w:val="none" w:sz="0" w:space="0" w:color="auto"/>
        <w:right w:val="none" w:sz="0" w:space="0" w:color="auto"/>
      </w:divBdr>
    </w:div>
    <w:div w:id="1040982714">
      <w:bodyDiv w:val="1"/>
      <w:marLeft w:val="0"/>
      <w:marRight w:val="0"/>
      <w:marTop w:val="0"/>
      <w:marBottom w:val="0"/>
      <w:divBdr>
        <w:top w:val="none" w:sz="0" w:space="0" w:color="auto"/>
        <w:left w:val="none" w:sz="0" w:space="0" w:color="auto"/>
        <w:bottom w:val="none" w:sz="0" w:space="0" w:color="auto"/>
        <w:right w:val="none" w:sz="0" w:space="0" w:color="auto"/>
      </w:divBdr>
    </w:div>
    <w:div w:id="1047952904">
      <w:bodyDiv w:val="1"/>
      <w:marLeft w:val="0"/>
      <w:marRight w:val="0"/>
      <w:marTop w:val="0"/>
      <w:marBottom w:val="0"/>
      <w:divBdr>
        <w:top w:val="none" w:sz="0" w:space="0" w:color="auto"/>
        <w:left w:val="none" w:sz="0" w:space="0" w:color="auto"/>
        <w:bottom w:val="none" w:sz="0" w:space="0" w:color="auto"/>
        <w:right w:val="none" w:sz="0" w:space="0" w:color="auto"/>
      </w:divBdr>
    </w:div>
    <w:div w:id="1057584005">
      <w:bodyDiv w:val="1"/>
      <w:marLeft w:val="0"/>
      <w:marRight w:val="0"/>
      <w:marTop w:val="0"/>
      <w:marBottom w:val="0"/>
      <w:divBdr>
        <w:top w:val="none" w:sz="0" w:space="0" w:color="auto"/>
        <w:left w:val="none" w:sz="0" w:space="0" w:color="auto"/>
        <w:bottom w:val="none" w:sz="0" w:space="0" w:color="auto"/>
        <w:right w:val="none" w:sz="0" w:space="0" w:color="auto"/>
      </w:divBdr>
    </w:div>
    <w:div w:id="1074087762">
      <w:bodyDiv w:val="1"/>
      <w:marLeft w:val="0"/>
      <w:marRight w:val="0"/>
      <w:marTop w:val="0"/>
      <w:marBottom w:val="0"/>
      <w:divBdr>
        <w:top w:val="none" w:sz="0" w:space="0" w:color="auto"/>
        <w:left w:val="none" w:sz="0" w:space="0" w:color="auto"/>
        <w:bottom w:val="none" w:sz="0" w:space="0" w:color="auto"/>
        <w:right w:val="none" w:sz="0" w:space="0" w:color="auto"/>
      </w:divBdr>
    </w:div>
    <w:div w:id="1089422097">
      <w:bodyDiv w:val="1"/>
      <w:marLeft w:val="0"/>
      <w:marRight w:val="0"/>
      <w:marTop w:val="0"/>
      <w:marBottom w:val="0"/>
      <w:divBdr>
        <w:top w:val="none" w:sz="0" w:space="0" w:color="auto"/>
        <w:left w:val="none" w:sz="0" w:space="0" w:color="auto"/>
        <w:bottom w:val="none" w:sz="0" w:space="0" w:color="auto"/>
        <w:right w:val="none" w:sz="0" w:space="0" w:color="auto"/>
      </w:divBdr>
    </w:div>
    <w:div w:id="1119758111">
      <w:bodyDiv w:val="1"/>
      <w:marLeft w:val="0"/>
      <w:marRight w:val="0"/>
      <w:marTop w:val="0"/>
      <w:marBottom w:val="0"/>
      <w:divBdr>
        <w:top w:val="none" w:sz="0" w:space="0" w:color="auto"/>
        <w:left w:val="none" w:sz="0" w:space="0" w:color="auto"/>
        <w:bottom w:val="none" w:sz="0" w:space="0" w:color="auto"/>
        <w:right w:val="none" w:sz="0" w:space="0" w:color="auto"/>
      </w:divBdr>
    </w:div>
    <w:div w:id="1120566766">
      <w:bodyDiv w:val="1"/>
      <w:marLeft w:val="0"/>
      <w:marRight w:val="0"/>
      <w:marTop w:val="0"/>
      <w:marBottom w:val="0"/>
      <w:divBdr>
        <w:top w:val="none" w:sz="0" w:space="0" w:color="auto"/>
        <w:left w:val="none" w:sz="0" w:space="0" w:color="auto"/>
        <w:bottom w:val="none" w:sz="0" w:space="0" w:color="auto"/>
        <w:right w:val="none" w:sz="0" w:space="0" w:color="auto"/>
      </w:divBdr>
    </w:div>
    <w:div w:id="1127164273">
      <w:bodyDiv w:val="1"/>
      <w:marLeft w:val="0"/>
      <w:marRight w:val="0"/>
      <w:marTop w:val="0"/>
      <w:marBottom w:val="0"/>
      <w:divBdr>
        <w:top w:val="none" w:sz="0" w:space="0" w:color="auto"/>
        <w:left w:val="none" w:sz="0" w:space="0" w:color="auto"/>
        <w:bottom w:val="none" w:sz="0" w:space="0" w:color="auto"/>
        <w:right w:val="none" w:sz="0" w:space="0" w:color="auto"/>
      </w:divBdr>
    </w:div>
    <w:div w:id="1146780535">
      <w:bodyDiv w:val="1"/>
      <w:marLeft w:val="0"/>
      <w:marRight w:val="0"/>
      <w:marTop w:val="0"/>
      <w:marBottom w:val="0"/>
      <w:divBdr>
        <w:top w:val="none" w:sz="0" w:space="0" w:color="auto"/>
        <w:left w:val="none" w:sz="0" w:space="0" w:color="auto"/>
        <w:bottom w:val="none" w:sz="0" w:space="0" w:color="auto"/>
        <w:right w:val="none" w:sz="0" w:space="0" w:color="auto"/>
      </w:divBdr>
    </w:div>
    <w:div w:id="1170678970">
      <w:bodyDiv w:val="1"/>
      <w:marLeft w:val="0"/>
      <w:marRight w:val="0"/>
      <w:marTop w:val="0"/>
      <w:marBottom w:val="0"/>
      <w:divBdr>
        <w:top w:val="none" w:sz="0" w:space="0" w:color="auto"/>
        <w:left w:val="none" w:sz="0" w:space="0" w:color="auto"/>
        <w:bottom w:val="none" w:sz="0" w:space="0" w:color="auto"/>
        <w:right w:val="none" w:sz="0" w:space="0" w:color="auto"/>
      </w:divBdr>
    </w:div>
    <w:div w:id="1190221138">
      <w:bodyDiv w:val="1"/>
      <w:marLeft w:val="0"/>
      <w:marRight w:val="0"/>
      <w:marTop w:val="0"/>
      <w:marBottom w:val="0"/>
      <w:divBdr>
        <w:top w:val="none" w:sz="0" w:space="0" w:color="auto"/>
        <w:left w:val="none" w:sz="0" w:space="0" w:color="auto"/>
        <w:bottom w:val="none" w:sz="0" w:space="0" w:color="auto"/>
        <w:right w:val="none" w:sz="0" w:space="0" w:color="auto"/>
      </w:divBdr>
    </w:div>
    <w:div w:id="1190685328">
      <w:bodyDiv w:val="1"/>
      <w:marLeft w:val="0"/>
      <w:marRight w:val="0"/>
      <w:marTop w:val="0"/>
      <w:marBottom w:val="0"/>
      <w:divBdr>
        <w:top w:val="none" w:sz="0" w:space="0" w:color="auto"/>
        <w:left w:val="none" w:sz="0" w:space="0" w:color="auto"/>
        <w:bottom w:val="none" w:sz="0" w:space="0" w:color="auto"/>
        <w:right w:val="none" w:sz="0" w:space="0" w:color="auto"/>
      </w:divBdr>
    </w:div>
    <w:div w:id="1209563847">
      <w:bodyDiv w:val="1"/>
      <w:marLeft w:val="0"/>
      <w:marRight w:val="0"/>
      <w:marTop w:val="0"/>
      <w:marBottom w:val="0"/>
      <w:divBdr>
        <w:top w:val="none" w:sz="0" w:space="0" w:color="auto"/>
        <w:left w:val="none" w:sz="0" w:space="0" w:color="auto"/>
        <w:bottom w:val="none" w:sz="0" w:space="0" w:color="auto"/>
        <w:right w:val="none" w:sz="0" w:space="0" w:color="auto"/>
      </w:divBdr>
    </w:div>
    <w:div w:id="1214850023">
      <w:bodyDiv w:val="1"/>
      <w:marLeft w:val="0"/>
      <w:marRight w:val="0"/>
      <w:marTop w:val="0"/>
      <w:marBottom w:val="0"/>
      <w:divBdr>
        <w:top w:val="none" w:sz="0" w:space="0" w:color="auto"/>
        <w:left w:val="none" w:sz="0" w:space="0" w:color="auto"/>
        <w:bottom w:val="none" w:sz="0" w:space="0" w:color="auto"/>
        <w:right w:val="none" w:sz="0" w:space="0" w:color="auto"/>
      </w:divBdr>
    </w:div>
    <w:div w:id="1217934517">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9702049">
      <w:bodyDiv w:val="1"/>
      <w:marLeft w:val="0"/>
      <w:marRight w:val="0"/>
      <w:marTop w:val="0"/>
      <w:marBottom w:val="0"/>
      <w:divBdr>
        <w:top w:val="none" w:sz="0" w:space="0" w:color="auto"/>
        <w:left w:val="none" w:sz="0" w:space="0" w:color="auto"/>
        <w:bottom w:val="none" w:sz="0" w:space="0" w:color="auto"/>
        <w:right w:val="none" w:sz="0" w:space="0" w:color="auto"/>
      </w:divBdr>
    </w:div>
    <w:div w:id="1293055325">
      <w:bodyDiv w:val="1"/>
      <w:marLeft w:val="0"/>
      <w:marRight w:val="0"/>
      <w:marTop w:val="0"/>
      <w:marBottom w:val="0"/>
      <w:divBdr>
        <w:top w:val="none" w:sz="0" w:space="0" w:color="auto"/>
        <w:left w:val="none" w:sz="0" w:space="0" w:color="auto"/>
        <w:bottom w:val="none" w:sz="0" w:space="0" w:color="auto"/>
        <w:right w:val="none" w:sz="0" w:space="0" w:color="auto"/>
      </w:divBdr>
    </w:div>
    <w:div w:id="1299340211">
      <w:bodyDiv w:val="1"/>
      <w:marLeft w:val="0"/>
      <w:marRight w:val="0"/>
      <w:marTop w:val="0"/>
      <w:marBottom w:val="0"/>
      <w:divBdr>
        <w:top w:val="none" w:sz="0" w:space="0" w:color="auto"/>
        <w:left w:val="none" w:sz="0" w:space="0" w:color="auto"/>
        <w:bottom w:val="none" w:sz="0" w:space="0" w:color="auto"/>
        <w:right w:val="none" w:sz="0" w:space="0" w:color="auto"/>
      </w:divBdr>
    </w:div>
    <w:div w:id="1319842501">
      <w:bodyDiv w:val="1"/>
      <w:marLeft w:val="0"/>
      <w:marRight w:val="0"/>
      <w:marTop w:val="0"/>
      <w:marBottom w:val="0"/>
      <w:divBdr>
        <w:top w:val="none" w:sz="0" w:space="0" w:color="auto"/>
        <w:left w:val="none" w:sz="0" w:space="0" w:color="auto"/>
        <w:bottom w:val="none" w:sz="0" w:space="0" w:color="auto"/>
        <w:right w:val="none" w:sz="0" w:space="0" w:color="auto"/>
      </w:divBdr>
    </w:div>
    <w:div w:id="1327634285">
      <w:bodyDiv w:val="1"/>
      <w:marLeft w:val="0"/>
      <w:marRight w:val="0"/>
      <w:marTop w:val="0"/>
      <w:marBottom w:val="0"/>
      <w:divBdr>
        <w:top w:val="none" w:sz="0" w:space="0" w:color="auto"/>
        <w:left w:val="none" w:sz="0" w:space="0" w:color="auto"/>
        <w:bottom w:val="none" w:sz="0" w:space="0" w:color="auto"/>
        <w:right w:val="none" w:sz="0" w:space="0" w:color="auto"/>
      </w:divBdr>
    </w:div>
    <w:div w:id="1354188172">
      <w:bodyDiv w:val="1"/>
      <w:marLeft w:val="0"/>
      <w:marRight w:val="0"/>
      <w:marTop w:val="0"/>
      <w:marBottom w:val="0"/>
      <w:divBdr>
        <w:top w:val="none" w:sz="0" w:space="0" w:color="auto"/>
        <w:left w:val="none" w:sz="0" w:space="0" w:color="auto"/>
        <w:bottom w:val="none" w:sz="0" w:space="0" w:color="auto"/>
        <w:right w:val="none" w:sz="0" w:space="0" w:color="auto"/>
      </w:divBdr>
    </w:div>
    <w:div w:id="1391684355">
      <w:bodyDiv w:val="1"/>
      <w:marLeft w:val="0"/>
      <w:marRight w:val="0"/>
      <w:marTop w:val="0"/>
      <w:marBottom w:val="0"/>
      <w:divBdr>
        <w:top w:val="none" w:sz="0" w:space="0" w:color="auto"/>
        <w:left w:val="none" w:sz="0" w:space="0" w:color="auto"/>
        <w:bottom w:val="none" w:sz="0" w:space="0" w:color="auto"/>
        <w:right w:val="none" w:sz="0" w:space="0" w:color="auto"/>
      </w:divBdr>
    </w:div>
    <w:div w:id="1395547245">
      <w:bodyDiv w:val="1"/>
      <w:marLeft w:val="0"/>
      <w:marRight w:val="0"/>
      <w:marTop w:val="0"/>
      <w:marBottom w:val="0"/>
      <w:divBdr>
        <w:top w:val="none" w:sz="0" w:space="0" w:color="auto"/>
        <w:left w:val="none" w:sz="0" w:space="0" w:color="auto"/>
        <w:bottom w:val="none" w:sz="0" w:space="0" w:color="auto"/>
        <w:right w:val="none" w:sz="0" w:space="0" w:color="auto"/>
      </w:divBdr>
    </w:div>
    <w:div w:id="1401059691">
      <w:bodyDiv w:val="1"/>
      <w:marLeft w:val="0"/>
      <w:marRight w:val="0"/>
      <w:marTop w:val="0"/>
      <w:marBottom w:val="0"/>
      <w:divBdr>
        <w:top w:val="none" w:sz="0" w:space="0" w:color="auto"/>
        <w:left w:val="none" w:sz="0" w:space="0" w:color="auto"/>
        <w:bottom w:val="none" w:sz="0" w:space="0" w:color="auto"/>
        <w:right w:val="none" w:sz="0" w:space="0" w:color="auto"/>
      </w:divBdr>
    </w:div>
    <w:div w:id="1409113070">
      <w:bodyDiv w:val="1"/>
      <w:marLeft w:val="0"/>
      <w:marRight w:val="0"/>
      <w:marTop w:val="0"/>
      <w:marBottom w:val="0"/>
      <w:divBdr>
        <w:top w:val="none" w:sz="0" w:space="0" w:color="auto"/>
        <w:left w:val="none" w:sz="0" w:space="0" w:color="auto"/>
        <w:bottom w:val="none" w:sz="0" w:space="0" w:color="auto"/>
        <w:right w:val="none" w:sz="0" w:space="0" w:color="auto"/>
      </w:divBdr>
    </w:div>
    <w:div w:id="1411268827">
      <w:bodyDiv w:val="1"/>
      <w:marLeft w:val="0"/>
      <w:marRight w:val="0"/>
      <w:marTop w:val="0"/>
      <w:marBottom w:val="0"/>
      <w:divBdr>
        <w:top w:val="none" w:sz="0" w:space="0" w:color="auto"/>
        <w:left w:val="none" w:sz="0" w:space="0" w:color="auto"/>
        <w:bottom w:val="none" w:sz="0" w:space="0" w:color="auto"/>
        <w:right w:val="none" w:sz="0" w:space="0" w:color="auto"/>
      </w:divBdr>
    </w:div>
    <w:div w:id="1415518790">
      <w:bodyDiv w:val="1"/>
      <w:marLeft w:val="0"/>
      <w:marRight w:val="0"/>
      <w:marTop w:val="0"/>
      <w:marBottom w:val="0"/>
      <w:divBdr>
        <w:top w:val="none" w:sz="0" w:space="0" w:color="auto"/>
        <w:left w:val="none" w:sz="0" w:space="0" w:color="auto"/>
        <w:bottom w:val="none" w:sz="0" w:space="0" w:color="auto"/>
        <w:right w:val="none" w:sz="0" w:space="0" w:color="auto"/>
      </w:divBdr>
    </w:div>
    <w:div w:id="1420129317">
      <w:bodyDiv w:val="1"/>
      <w:marLeft w:val="0"/>
      <w:marRight w:val="0"/>
      <w:marTop w:val="0"/>
      <w:marBottom w:val="0"/>
      <w:divBdr>
        <w:top w:val="none" w:sz="0" w:space="0" w:color="auto"/>
        <w:left w:val="none" w:sz="0" w:space="0" w:color="auto"/>
        <w:bottom w:val="none" w:sz="0" w:space="0" w:color="auto"/>
        <w:right w:val="none" w:sz="0" w:space="0" w:color="auto"/>
      </w:divBdr>
    </w:div>
    <w:div w:id="1423916788">
      <w:bodyDiv w:val="1"/>
      <w:marLeft w:val="0"/>
      <w:marRight w:val="0"/>
      <w:marTop w:val="0"/>
      <w:marBottom w:val="0"/>
      <w:divBdr>
        <w:top w:val="none" w:sz="0" w:space="0" w:color="auto"/>
        <w:left w:val="none" w:sz="0" w:space="0" w:color="auto"/>
        <w:bottom w:val="none" w:sz="0" w:space="0" w:color="auto"/>
        <w:right w:val="none" w:sz="0" w:space="0" w:color="auto"/>
      </w:divBdr>
    </w:div>
    <w:div w:id="1431584783">
      <w:bodyDiv w:val="1"/>
      <w:marLeft w:val="0"/>
      <w:marRight w:val="0"/>
      <w:marTop w:val="0"/>
      <w:marBottom w:val="0"/>
      <w:divBdr>
        <w:top w:val="none" w:sz="0" w:space="0" w:color="auto"/>
        <w:left w:val="none" w:sz="0" w:space="0" w:color="auto"/>
        <w:bottom w:val="none" w:sz="0" w:space="0" w:color="auto"/>
        <w:right w:val="none" w:sz="0" w:space="0" w:color="auto"/>
      </w:divBdr>
    </w:div>
    <w:div w:id="1441611018">
      <w:bodyDiv w:val="1"/>
      <w:marLeft w:val="0"/>
      <w:marRight w:val="0"/>
      <w:marTop w:val="0"/>
      <w:marBottom w:val="0"/>
      <w:divBdr>
        <w:top w:val="none" w:sz="0" w:space="0" w:color="auto"/>
        <w:left w:val="none" w:sz="0" w:space="0" w:color="auto"/>
        <w:bottom w:val="none" w:sz="0" w:space="0" w:color="auto"/>
        <w:right w:val="none" w:sz="0" w:space="0" w:color="auto"/>
      </w:divBdr>
    </w:div>
    <w:div w:id="1477450395">
      <w:bodyDiv w:val="1"/>
      <w:marLeft w:val="0"/>
      <w:marRight w:val="0"/>
      <w:marTop w:val="0"/>
      <w:marBottom w:val="0"/>
      <w:divBdr>
        <w:top w:val="none" w:sz="0" w:space="0" w:color="auto"/>
        <w:left w:val="none" w:sz="0" w:space="0" w:color="auto"/>
        <w:bottom w:val="none" w:sz="0" w:space="0" w:color="auto"/>
        <w:right w:val="none" w:sz="0" w:space="0" w:color="auto"/>
      </w:divBdr>
    </w:div>
    <w:div w:id="1499617125">
      <w:bodyDiv w:val="1"/>
      <w:marLeft w:val="0"/>
      <w:marRight w:val="0"/>
      <w:marTop w:val="0"/>
      <w:marBottom w:val="0"/>
      <w:divBdr>
        <w:top w:val="none" w:sz="0" w:space="0" w:color="auto"/>
        <w:left w:val="none" w:sz="0" w:space="0" w:color="auto"/>
        <w:bottom w:val="none" w:sz="0" w:space="0" w:color="auto"/>
        <w:right w:val="none" w:sz="0" w:space="0" w:color="auto"/>
      </w:divBdr>
    </w:div>
    <w:div w:id="1503087836">
      <w:bodyDiv w:val="1"/>
      <w:marLeft w:val="0"/>
      <w:marRight w:val="0"/>
      <w:marTop w:val="0"/>
      <w:marBottom w:val="0"/>
      <w:divBdr>
        <w:top w:val="none" w:sz="0" w:space="0" w:color="auto"/>
        <w:left w:val="none" w:sz="0" w:space="0" w:color="auto"/>
        <w:bottom w:val="none" w:sz="0" w:space="0" w:color="auto"/>
        <w:right w:val="none" w:sz="0" w:space="0" w:color="auto"/>
      </w:divBdr>
    </w:div>
    <w:div w:id="1511602928">
      <w:bodyDiv w:val="1"/>
      <w:marLeft w:val="0"/>
      <w:marRight w:val="0"/>
      <w:marTop w:val="0"/>
      <w:marBottom w:val="0"/>
      <w:divBdr>
        <w:top w:val="none" w:sz="0" w:space="0" w:color="auto"/>
        <w:left w:val="none" w:sz="0" w:space="0" w:color="auto"/>
        <w:bottom w:val="none" w:sz="0" w:space="0" w:color="auto"/>
        <w:right w:val="none" w:sz="0" w:space="0" w:color="auto"/>
      </w:divBdr>
    </w:div>
    <w:div w:id="1561480755">
      <w:bodyDiv w:val="1"/>
      <w:marLeft w:val="0"/>
      <w:marRight w:val="0"/>
      <w:marTop w:val="0"/>
      <w:marBottom w:val="0"/>
      <w:divBdr>
        <w:top w:val="none" w:sz="0" w:space="0" w:color="auto"/>
        <w:left w:val="none" w:sz="0" w:space="0" w:color="auto"/>
        <w:bottom w:val="none" w:sz="0" w:space="0" w:color="auto"/>
        <w:right w:val="none" w:sz="0" w:space="0" w:color="auto"/>
      </w:divBdr>
    </w:div>
    <w:div w:id="1571886578">
      <w:bodyDiv w:val="1"/>
      <w:marLeft w:val="0"/>
      <w:marRight w:val="0"/>
      <w:marTop w:val="0"/>
      <w:marBottom w:val="0"/>
      <w:divBdr>
        <w:top w:val="none" w:sz="0" w:space="0" w:color="auto"/>
        <w:left w:val="none" w:sz="0" w:space="0" w:color="auto"/>
        <w:bottom w:val="none" w:sz="0" w:space="0" w:color="auto"/>
        <w:right w:val="none" w:sz="0" w:space="0" w:color="auto"/>
      </w:divBdr>
    </w:div>
    <w:div w:id="1580401697">
      <w:bodyDiv w:val="1"/>
      <w:marLeft w:val="0"/>
      <w:marRight w:val="0"/>
      <w:marTop w:val="0"/>
      <w:marBottom w:val="0"/>
      <w:divBdr>
        <w:top w:val="none" w:sz="0" w:space="0" w:color="auto"/>
        <w:left w:val="none" w:sz="0" w:space="0" w:color="auto"/>
        <w:bottom w:val="none" w:sz="0" w:space="0" w:color="auto"/>
        <w:right w:val="none" w:sz="0" w:space="0" w:color="auto"/>
      </w:divBdr>
    </w:div>
    <w:div w:id="1590038471">
      <w:bodyDiv w:val="1"/>
      <w:marLeft w:val="0"/>
      <w:marRight w:val="0"/>
      <w:marTop w:val="0"/>
      <w:marBottom w:val="0"/>
      <w:divBdr>
        <w:top w:val="none" w:sz="0" w:space="0" w:color="auto"/>
        <w:left w:val="none" w:sz="0" w:space="0" w:color="auto"/>
        <w:bottom w:val="none" w:sz="0" w:space="0" w:color="auto"/>
        <w:right w:val="none" w:sz="0" w:space="0" w:color="auto"/>
      </w:divBdr>
    </w:div>
    <w:div w:id="1599681461">
      <w:bodyDiv w:val="1"/>
      <w:marLeft w:val="0"/>
      <w:marRight w:val="0"/>
      <w:marTop w:val="0"/>
      <w:marBottom w:val="0"/>
      <w:divBdr>
        <w:top w:val="none" w:sz="0" w:space="0" w:color="auto"/>
        <w:left w:val="none" w:sz="0" w:space="0" w:color="auto"/>
        <w:bottom w:val="none" w:sz="0" w:space="0" w:color="auto"/>
        <w:right w:val="none" w:sz="0" w:space="0" w:color="auto"/>
      </w:divBdr>
    </w:div>
    <w:div w:id="1602949163">
      <w:bodyDiv w:val="1"/>
      <w:marLeft w:val="0"/>
      <w:marRight w:val="0"/>
      <w:marTop w:val="0"/>
      <w:marBottom w:val="0"/>
      <w:divBdr>
        <w:top w:val="none" w:sz="0" w:space="0" w:color="auto"/>
        <w:left w:val="none" w:sz="0" w:space="0" w:color="auto"/>
        <w:bottom w:val="none" w:sz="0" w:space="0" w:color="auto"/>
        <w:right w:val="none" w:sz="0" w:space="0" w:color="auto"/>
      </w:divBdr>
    </w:div>
    <w:div w:id="1603149178">
      <w:bodyDiv w:val="1"/>
      <w:marLeft w:val="0"/>
      <w:marRight w:val="0"/>
      <w:marTop w:val="0"/>
      <w:marBottom w:val="0"/>
      <w:divBdr>
        <w:top w:val="none" w:sz="0" w:space="0" w:color="auto"/>
        <w:left w:val="none" w:sz="0" w:space="0" w:color="auto"/>
        <w:bottom w:val="none" w:sz="0" w:space="0" w:color="auto"/>
        <w:right w:val="none" w:sz="0" w:space="0" w:color="auto"/>
      </w:divBdr>
    </w:div>
    <w:div w:id="1612470048">
      <w:bodyDiv w:val="1"/>
      <w:marLeft w:val="0"/>
      <w:marRight w:val="0"/>
      <w:marTop w:val="0"/>
      <w:marBottom w:val="0"/>
      <w:divBdr>
        <w:top w:val="none" w:sz="0" w:space="0" w:color="auto"/>
        <w:left w:val="none" w:sz="0" w:space="0" w:color="auto"/>
        <w:bottom w:val="none" w:sz="0" w:space="0" w:color="auto"/>
        <w:right w:val="none" w:sz="0" w:space="0" w:color="auto"/>
      </w:divBdr>
    </w:div>
    <w:div w:id="1633779667">
      <w:bodyDiv w:val="1"/>
      <w:marLeft w:val="0"/>
      <w:marRight w:val="0"/>
      <w:marTop w:val="0"/>
      <w:marBottom w:val="0"/>
      <w:divBdr>
        <w:top w:val="none" w:sz="0" w:space="0" w:color="auto"/>
        <w:left w:val="none" w:sz="0" w:space="0" w:color="auto"/>
        <w:bottom w:val="none" w:sz="0" w:space="0" w:color="auto"/>
        <w:right w:val="none" w:sz="0" w:space="0" w:color="auto"/>
      </w:divBdr>
    </w:div>
    <w:div w:id="1668750453">
      <w:bodyDiv w:val="1"/>
      <w:marLeft w:val="0"/>
      <w:marRight w:val="0"/>
      <w:marTop w:val="0"/>
      <w:marBottom w:val="0"/>
      <w:divBdr>
        <w:top w:val="none" w:sz="0" w:space="0" w:color="auto"/>
        <w:left w:val="none" w:sz="0" w:space="0" w:color="auto"/>
        <w:bottom w:val="none" w:sz="0" w:space="0" w:color="auto"/>
        <w:right w:val="none" w:sz="0" w:space="0" w:color="auto"/>
      </w:divBdr>
    </w:div>
    <w:div w:id="1686863022">
      <w:bodyDiv w:val="1"/>
      <w:marLeft w:val="0"/>
      <w:marRight w:val="0"/>
      <w:marTop w:val="0"/>
      <w:marBottom w:val="0"/>
      <w:divBdr>
        <w:top w:val="none" w:sz="0" w:space="0" w:color="auto"/>
        <w:left w:val="none" w:sz="0" w:space="0" w:color="auto"/>
        <w:bottom w:val="none" w:sz="0" w:space="0" w:color="auto"/>
        <w:right w:val="none" w:sz="0" w:space="0" w:color="auto"/>
      </w:divBdr>
      <w:divsChild>
        <w:div w:id="553345570">
          <w:marLeft w:val="0"/>
          <w:marRight w:val="0"/>
          <w:marTop w:val="0"/>
          <w:marBottom w:val="0"/>
          <w:divBdr>
            <w:top w:val="none" w:sz="0" w:space="0" w:color="auto"/>
            <w:left w:val="none" w:sz="0" w:space="0" w:color="auto"/>
            <w:bottom w:val="none" w:sz="0" w:space="0" w:color="auto"/>
            <w:right w:val="none" w:sz="0" w:space="0" w:color="auto"/>
          </w:divBdr>
        </w:div>
      </w:divsChild>
    </w:div>
    <w:div w:id="1687362945">
      <w:bodyDiv w:val="1"/>
      <w:marLeft w:val="0"/>
      <w:marRight w:val="0"/>
      <w:marTop w:val="0"/>
      <w:marBottom w:val="0"/>
      <w:divBdr>
        <w:top w:val="none" w:sz="0" w:space="0" w:color="auto"/>
        <w:left w:val="none" w:sz="0" w:space="0" w:color="auto"/>
        <w:bottom w:val="none" w:sz="0" w:space="0" w:color="auto"/>
        <w:right w:val="none" w:sz="0" w:space="0" w:color="auto"/>
      </w:divBdr>
    </w:div>
    <w:div w:id="172209348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6774771">
      <w:bodyDiv w:val="1"/>
      <w:marLeft w:val="0"/>
      <w:marRight w:val="0"/>
      <w:marTop w:val="0"/>
      <w:marBottom w:val="0"/>
      <w:divBdr>
        <w:top w:val="none" w:sz="0" w:space="0" w:color="auto"/>
        <w:left w:val="none" w:sz="0" w:space="0" w:color="auto"/>
        <w:bottom w:val="none" w:sz="0" w:space="0" w:color="auto"/>
        <w:right w:val="none" w:sz="0" w:space="0" w:color="auto"/>
      </w:divBdr>
    </w:div>
    <w:div w:id="1763604669">
      <w:bodyDiv w:val="1"/>
      <w:marLeft w:val="0"/>
      <w:marRight w:val="0"/>
      <w:marTop w:val="0"/>
      <w:marBottom w:val="0"/>
      <w:divBdr>
        <w:top w:val="none" w:sz="0" w:space="0" w:color="auto"/>
        <w:left w:val="none" w:sz="0" w:space="0" w:color="auto"/>
        <w:bottom w:val="none" w:sz="0" w:space="0" w:color="auto"/>
        <w:right w:val="none" w:sz="0" w:space="0" w:color="auto"/>
      </w:divBdr>
    </w:div>
    <w:div w:id="1774595475">
      <w:bodyDiv w:val="1"/>
      <w:marLeft w:val="0"/>
      <w:marRight w:val="0"/>
      <w:marTop w:val="0"/>
      <w:marBottom w:val="0"/>
      <w:divBdr>
        <w:top w:val="none" w:sz="0" w:space="0" w:color="auto"/>
        <w:left w:val="none" w:sz="0" w:space="0" w:color="auto"/>
        <w:bottom w:val="none" w:sz="0" w:space="0" w:color="auto"/>
        <w:right w:val="none" w:sz="0" w:space="0" w:color="auto"/>
      </w:divBdr>
    </w:div>
    <w:div w:id="1787430449">
      <w:bodyDiv w:val="1"/>
      <w:marLeft w:val="0"/>
      <w:marRight w:val="0"/>
      <w:marTop w:val="0"/>
      <w:marBottom w:val="0"/>
      <w:divBdr>
        <w:top w:val="none" w:sz="0" w:space="0" w:color="auto"/>
        <w:left w:val="none" w:sz="0" w:space="0" w:color="auto"/>
        <w:bottom w:val="none" w:sz="0" w:space="0" w:color="auto"/>
        <w:right w:val="none" w:sz="0" w:space="0" w:color="auto"/>
      </w:divBdr>
    </w:div>
    <w:div w:id="1814252115">
      <w:bodyDiv w:val="1"/>
      <w:marLeft w:val="0"/>
      <w:marRight w:val="0"/>
      <w:marTop w:val="0"/>
      <w:marBottom w:val="0"/>
      <w:divBdr>
        <w:top w:val="none" w:sz="0" w:space="0" w:color="auto"/>
        <w:left w:val="none" w:sz="0" w:space="0" w:color="auto"/>
        <w:bottom w:val="none" w:sz="0" w:space="0" w:color="auto"/>
        <w:right w:val="none" w:sz="0" w:space="0" w:color="auto"/>
      </w:divBdr>
    </w:div>
    <w:div w:id="1830176241">
      <w:bodyDiv w:val="1"/>
      <w:marLeft w:val="0"/>
      <w:marRight w:val="0"/>
      <w:marTop w:val="0"/>
      <w:marBottom w:val="0"/>
      <w:divBdr>
        <w:top w:val="none" w:sz="0" w:space="0" w:color="auto"/>
        <w:left w:val="none" w:sz="0" w:space="0" w:color="auto"/>
        <w:bottom w:val="none" w:sz="0" w:space="0" w:color="auto"/>
        <w:right w:val="none" w:sz="0" w:space="0" w:color="auto"/>
      </w:divBdr>
    </w:div>
    <w:div w:id="1840851878">
      <w:bodyDiv w:val="1"/>
      <w:marLeft w:val="0"/>
      <w:marRight w:val="0"/>
      <w:marTop w:val="0"/>
      <w:marBottom w:val="0"/>
      <w:divBdr>
        <w:top w:val="none" w:sz="0" w:space="0" w:color="auto"/>
        <w:left w:val="none" w:sz="0" w:space="0" w:color="auto"/>
        <w:bottom w:val="none" w:sz="0" w:space="0" w:color="auto"/>
        <w:right w:val="none" w:sz="0" w:space="0" w:color="auto"/>
      </w:divBdr>
    </w:div>
    <w:div w:id="1842814887">
      <w:bodyDiv w:val="1"/>
      <w:marLeft w:val="0"/>
      <w:marRight w:val="0"/>
      <w:marTop w:val="0"/>
      <w:marBottom w:val="0"/>
      <w:divBdr>
        <w:top w:val="none" w:sz="0" w:space="0" w:color="auto"/>
        <w:left w:val="none" w:sz="0" w:space="0" w:color="auto"/>
        <w:bottom w:val="none" w:sz="0" w:space="0" w:color="auto"/>
        <w:right w:val="none" w:sz="0" w:space="0" w:color="auto"/>
      </w:divBdr>
    </w:div>
    <w:div w:id="1849251418">
      <w:bodyDiv w:val="1"/>
      <w:marLeft w:val="0"/>
      <w:marRight w:val="0"/>
      <w:marTop w:val="0"/>
      <w:marBottom w:val="0"/>
      <w:divBdr>
        <w:top w:val="none" w:sz="0" w:space="0" w:color="auto"/>
        <w:left w:val="none" w:sz="0" w:space="0" w:color="auto"/>
        <w:bottom w:val="none" w:sz="0" w:space="0" w:color="auto"/>
        <w:right w:val="none" w:sz="0" w:space="0" w:color="auto"/>
      </w:divBdr>
    </w:div>
    <w:div w:id="1931963798">
      <w:bodyDiv w:val="1"/>
      <w:marLeft w:val="0"/>
      <w:marRight w:val="0"/>
      <w:marTop w:val="0"/>
      <w:marBottom w:val="0"/>
      <w:divBdr>
        <w:top w:val="none" w:sz="0" w:space="0" w:color="auto"/>
        <w:left w:val="none" w:sz="0" w:space="0" w:color="auto"/>
        <w:bottom w:val="none" w:sz="0" w:space="0" w:color="auto"/>
        <w:right w:val="none" w:sz="0" w:space="0" w:color="auto"/>
      </w:divBdr>
    </w:div>
    <w:div w:id="1945116933">
      <w:bodyDiv w:val="1"/>
      <w:marLeft w:val="0"/>
      <w:marRight w:val="0"/>
      <w:marTop w:val="0"/>
      <w:marBottom w:val="0"/>
      <w:divBdr>
        <w:top w:val="none" w:sz="0" w:space="0" w:color="auto"/>
        <w:left w:val="none" w:sz="0" w:space="0" w:color="auto"/>
        <w:bottom w:val="none" w:sz="0" w:space="0" w:color="auto"/>
        <w:right w:val="none" w:sz="0" w:space="0" w:color="auto"/>
      </w:divBdr>
    </w:div>
    <w:div w:id="1945651887">
      <w:bodyDiv w:val="1"/>
      <w:marLeft w:val="0"/>
      <w:marRight w:val="0"/>
      <w:marTop w:val="0"/>
      <w:marBottom w:val="0"/>
      <w:divBdr>
        <w:top w:val="none" w:sz="0" w:space="0" w:color="auto"/>
        <w:left w:val="none" w:sz="0" w:space="0" w:color="auto"/>
        <w:bottom w:val="none" w:sz="0" w:space="0" w:color="auto"/>
        <w:right w:val="none" w:sz="0" w:space="0" w:color="auto"/>
      </w:divBdr>
    </w:div>
    <w:div w:id="1996057945">
      <w:bodyDiv w:val="1"/>
      <w:marLeft w:val="0"/>
      <w:marRight w:val="0"/>
      <w:marTop w:val="0"/>
      <w:marBottom w:val="0"/>
      <w:divBdr>
        <w:top w:val="none" w:sz="0" w:space="0" w:color="auto"/>
        <w:left w:val="none" w:sz="0" w:space="0" w:color="auto"/>
        <w:bottom w:val="none" w:sz="0" w:space="0" w:color="auto"/>
        <w:right w:val="none" w:sz="0" w:space="0" w:color="auto"/>
      </w:divBdr>
    </w:div>
    <w:div w:id="1996496737">
      <w:bodyDiv w:val="1"/>
      <w:marLeft w:val="0"/>
      <w:marRight w:val="0"/>
      <w:marTop w:val="0"/>
      <w:marBottom w:val="0"/>
      <w:divBdr>
        <w:top w:val="none" w:sz="0" w:space="0" w:color="auto"/>
        <w:left w:val="none" w:sz="0" w:space="0" w:color="auto"/>
        <w:bottom w:val="none" w:sz="0" w:space="0" w:color="auto"/>
        <w:right w:val="none" w:sz="0" w:space="0" w:color="auto"/>
      </w:divBdr>
    </w:div>
    <w:div w:id="2000767151">
      <w:bodyDiv w:val="1"/>
      <w:marLeft w:val="0"/>
      <w:marRight w:val="0"/>
      <w:marTop w:val="0"/>
      <w:marBottom w:val="0"/>
      <w:divBdr>
        <w:top w:val="none" w:sz="0" w:space="0" w:color="auto"/>
        <w:left w:val="none" w:sz="0" w:space="0" w:color="auto"/>
        <w:bottom w:val="none" w:sz="0" w:space="0" w:color="auto"/>
        <w:right w:val="none" w:sz="0" w:space="0" w:color="auto"/>
      </w:divBdr>
    </w:div>
    <w:div w:id="2011367832">
      <w:bodyDiv w:val="1"/>
      <w:marLeft w:val="0"/>
      <w:marRight w:val="0"/>
      <w:marTop w:val="0"/>
      <w:marBottom w:val="0"/>
      <w:divBdr>
        <w:top w:val="none" w:sz="0" w:space="0" w:color="auto"/>
        <w:left w:val="none" w:sz="0" w:space="0" w:color="auto"/>
        <w:bottom w:val="none" w:sz="0" w:space="0" w:color="auto"/>
        <w:right w:val="none" w:sz="0" w:space="0" w:color="auto"/>
      </w:divBdr>
    </w:div>
    <w:div w:id="2020085297">
      <w:bodyDiv w:val="1"/>
      <w:marLeft w:val="0"/>
      <w:marRight w:val="0"/>
      <w:marTop w:val="0"/>
      <w:marBottom w:val="0"/>
      <w:divBdr>
        <w:top w:val="none" w:sz="0" w:space="0" w:color="auto"/>
        <w:left w:val="none" w:sz="0" w:space="0" w:color="auto"/>
        <w:bottom w:val="none" w:sz="0" w:space="0" w:color="auto"/>
        <w:right w:val="none" w:sz="0" w:space="0" w:color="auto"/>
      </w:divBdr>
    </w:div>
    <w:div w:id="2030713157">
      <w:bodyDiv w:val="1"/>
      <w:marLeft w:val="0"/>
      <w:marRight w:val="0"/>
      <w:marTop w:val="0"/>
      <w:marBottom w:val="0"/>
      <w:divBdr>
        <w:top w:val="none" w:sz="0" w:space="0" w:color="auto"/>
        <w:left w:val="none" w:sz="0" w:space="0" w:color="auto"/>
        <w:bottom w:val="none" w:sz="0" w:space="0" w:color="auto"/>
        <w:right w:val="none" w:sz="0" w:space="0" w:color="auto"/>
      </w:divBdr>
    </w:div>
    <w:div w:id="2041078854">
      <w:bodyDiv w:val="1"/>
      <w:marLeft w:val="0"/>
      <w:marRight w:val="0"/>
      <w:marTop w:val="0"/>
      <w:marBottom w:val="0"/>
      <w:divBdr>
        <w:top w:val="none" w:sz="0" w:space="0" w:color="auto"/>
        <w:left w:val="none" w:sz="0" w:space="0" w:color="auto"/>
        <w:bottom w:val="none" w:sz="0" w:space="0" w:color="auto"/>
        <w:right w:val="none" w:sz="0" w:space="0" w:color="auto"/>
      </w:divBdr>
    </w:div>
    <w:div w:id="2050258951">
      <w:bodyDiv w:val="1"/>
      <w:marLeft w:val="0"/>
      <w:marRight w:val="0"/>
      <w:marTop w:val="0"/>
      <w:marBottom w:val="0"/>
      <w:divBdr>
        <w:top w:val="none" w:sz="0" w:space="0" w:color="auto"/>
        <w:left w:val="none" w:sz="0" w:space="0" w:color="auto"/>
        <w:bottom w:val="none" w:sz="0" w:space="0" w:color="auto"/>
        <w:right w:val="none" w:sz="0" w:space="0" w:color="auto"/>
      </w:divBdr>
    </w:div>
    <w:div w:id="2053113483">
      <w:bodyDiv w:val="1"/>
      <w:marLeft w:val="0"/>
      <w:marRight w:val="0"/>
      <w:marTop w:val="0"/>
      <w:marBottom w:val="0"/>
      <w:divBdr>
        <w:top w:val="none" w:sz="0" w:space="0" w:color="auto"/>
        <w:left w:val="none" w:sz="0" w:space="0" w:color="auto"/>
        <w:bottom w:val="none" w:sz="0" w:space="0" w:color="auto"/>
        <w:right w:val="none" w:sz="0" w:space="0" w:color="auto"/>
      </w:divBdr>
    </w:div>
    <w:div w:id="2053843496">
      <w:bodyDiv w:val="1"/>
      <w:marLeft w:val="0"/>
      <w:marRight w:val="0"/>
      <w:marTop w:val="0"/>
      <w:marBottom w:val="0"/>
      <w:divBdr>
        <w:top w:val="none" w:sz="0" w:space="0" w:color="auto"/>
        <w:left w:val="none" w:sz="0" w:space="0" w:color="auto"/>
        <w:bottom w:val="none" w:sz="0" w:space="0" w:color="auto"/>
        <w:right w:val="none" w:sz="0" w:space="0" w:color="auto"/>
      </w:divBdr>
    </w:div>
    <w:div w:id="2076927531">
      <w:bodyDiv w:val="1"/>
      <w:marLeft w:val="0"/>
      <w:marRight w:val="0"/>
      <w:marTop w:val="0"/>
      <w:marBottom w:val="0"/>
      <w:divBdr>
        <w:top w:val="none" w:sz="0" w:space="0" w:color="auto"/>
        <w:left w:val="none" w:sz="0" w:space="0" w:color="auto"/>
        <w:bottom w:val="none" w:sz="0" w:space="0" w:color="auto"/>
        <w:right w:val="none" w:sz="0" w:space="0" w:color="auto"/>
      </w:divBdr>
    </w:div>
    <w:div w:id="2081978608">
      <w:bodyDiv w:val="1"/>
      <w:marLeft w:val="0"/>
      <w:marRight w:val="0"/>
      <w:marTop w:val="0"/>
      <w:marBottom w:val="0"/>
      <w:divBdr>
        <w:top w:val="none" w:sz="0" w:space="0" w:color="auto"/>
        <w:left w:val="none" w:sz="0" w:space="0" w:color="auto"/>
        <w:bottom w:val="none" w:sz="0" w:space="0" w:color="auto"/>
        <w:right w:val="none" w:sz="0" w:space="0" w:color="auto"/>
      </w:divBdr>
    </w:div>
    <w:div w:id="2089692155">
      <w:bodyDiv w:val="1"/>
      <w:marLeft w:val="0"/>
      <w:marRight w:val="0"/>
      <w:marTop w:val="0"/>
      <w:marBottom w:val="0"/>
      <w:divBdr>
        <w:top w:val="none" w:sz="0" w:space="0" w:color="auto"/>
        <w:left w:val="none" w:sz="0" w:space="0" w:color="auto"/>
        <w:bottom w:val="none" w:sz="0" w:space="0" w:color="auto"/>
        <w:right w:val="none" w:sz="0" w:space="0" w:color="auto"/>
      </w:divBdr>
    </w:div>
    <w:div w:id="2090688061">
      <w:bodyDiv w:val="1"/>
      <w:marLeft w:val="0"/>
      <w:marRight w:val="0"/>
      <w:marTop w:val="0"/>
      <w:marBottom w:val="0"/>
      <w:divBdr>
        <w:top w:val="none" w:sz="0" w:space="0" w:color="auto"/>
        <w:left w:val="none" w:sz="0" w:space="0" w:color="auto"/>
        <w:bottom w:val="none" w:sz="0" w:space="0" w:color="auto"/>
        <w:right w:val="none" w:sz="0" w:space="0" w:color="auto"/>
      </w:divBdr>
    </w:div>
    <w:div w:id="2105568689">
      <w:bodyDiv w:val="1"/>
      <w:marLeft w:val="0"/>
      <w:marRight w:val="0"/>
      <w:marTop w:val="0"/>
      <w:marBottom w:val="0"/>
      <w:divBdr>
        <w:top w:val="none" w:sz="0" w:space="0" w:color="auto"/>
        <w:left w:val="none" w:sz="0" w:space="0" w:color="auto"/>
        <w:bottom w:val="none" w:sz="0" w:space="0" w:color="auto"/>
        <w:right w:val="none" w:sz="0" w:space="0" w:color="auto"/>
      </w:divBdr>
    </w:div>
    <w:div w:id="2146122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24B4FBC35BDD4899B0304A4DF29838" ma:contentTypeVersion="16" ma:contentTypeDescription="Create a new document." ma:contentTypeScope="" ma:versionID="1ea9129064df2ade8fb3c9b8c6a51ce8">
  <xsd:schema xmlns:xsd="http://www.w3.org/2001/XMLSchema" xmlns:xs="http://www.w3.org/2001/XMLSchema" xmlns:p="http://schemas.microsoft.com/office/2006/metadata/properties" xmlns:ns3="ab25369a-0dd3-49f1-b067-cf06af20cac6" xmlns:ns4="50e75e60-dde5-4f6d-8855-f7df139a1ba0" targetNamespace="http://schemas.microsoft.com/office/2006/metadata/properties" ma:root="true" ma:fieldsID="b783765fddf14254ba85221ef026b8a7" ns3:_="" ns4:_="">
    <xsd:import namespace="ab25369a-0dd3-49f1-b067-cf06af20cac6"/>
    <xsd:import namespace="50e75e60-dde5-4f6d-8855-f7df139a1ba0"/>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element ref="ns4:SharedWithUsers" minOccurs="0"/>
                <xsd:element ref="ns4:SharedWithDetails" minOccurs="0"/>
                <xsd:element ref="ns4:SharingHintHash"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25369a-0dd3-49f1-b067-cf06af20c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e75e60-dde5-4f6d-8855-f7df139a1ba0"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b25369a-0dd3-49f1-b067-cf06af20cac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96AA82-83A6-478E-A209-152C8FE427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25369a-0dd3-49f1-b067-cf06af20cac6"/>
    <ds:schemaRef ds:uri="50e75e60-dde5-4f6d-8855-f7df139a1b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327253-9E06-41A1-ADD9-DFF3650CAF7B}">
  <ds:schemaRefs>
    <ds:schemaRef ds:uri="http://schemas.microsoft.com/office/2006/metadata/properties"/>
    <ds:schemaRef ds:uri="http://schemas.microsoft.com/office/infopath/2007/PartnerControls"/>
    <ds:schemaRef ds:uri="ab25369a-0dd3-49f1-b067-cf06af20cac6"/>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8</TotalTime>
  <Pages>7</Pages>
  <Words>3159</Words>
  <Characters>18008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21125</CharactersWithSpaces>
  <SharedDoc>false</SharedDoc>
  <HLinks>
    <vt:vector size="12" baseType="variant">
      <vt:variant>
        <vt:i4>6553674</vt:i4>
      </vt:variant>
      <vt:variant>
        <vt:i4>3</vt:i4>
      </vt:variant>
      <vt:variant>
        <vt:i4>0</vt:i4>
      </vt:variant>
      <vt:variant>
        <vt:i4>5</vt:i4>
      </vt:variant>
      <vt:variant>
        <vt:lpwstr>mailto:uzma.jafar@mmu.edu.my</vt:lpwstr>
      </vt:variant>
      <vt:variant>
        <vt:lpwstr/>
      </vt:variant>
      <vt:variant>
        <vt:i4>6553679</vt:i4>
      </vt:variant>
      <vt:variant>
        <vt:i4>0</vt:i4>
      </vt:variant>
      <vt:variant>
        <vt:i4>0</vt:i4>
      </vt:variant>
      <vt:variant>
        <vt:i4>5</vt:i4>
      </vt:variant>
      <vt:variant>
        <vt:lpwstr>mailto:muhdiqbal1000@gmail.com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Haw Su Cheng</cp:lastModifiedBy>
  <cp:revision>6</cp:revision>
  <cp:lastPrinted>2011-03-03T08:29:00Z</cp:lastPrinted>
  <dcterms:created xsi:type="dcterms:W3CDTF">2025-09-20T14:54:00Z</dcterms:created>
  <dcterms:modified xsi:type="dcterms:W3CDTF">2025-10-07T08:05:00Z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0x0101000324B4FBC35BDD4899B0304A4DF29838</vt:lpwstr>
  </property>
</Properties>
</file>